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35E32" w14:textId="2CB43A95" w:rsidR="00980BE5" w:rsidRPr="00C94700" w:rsidRDefault="00F952EF" w:rsidP="00C94700">
      <w:pPr>
        <w:pStyle w:val="01TitelLes"/>
        <w:outlineLvl w:val="1"/>
        <w:rPr>
          <w:noProof/>
          <w:lang w:eastAsia="nl-NL"/>
        </w:rPr>
      </w:pPr>
      <w:r>
        <w:rPr>
          <w:noProof/>
          <w:sz w:val="20"/>
          <w:szCs w:val="20"/>
        </w:rPr>
        <w:drawing>
          <wp:anchor distT="0" distB="0" distL="114300" distR="114300" simplePos="0" relativeHeight="251657215" behindDoc="1" locked="0" layoutInCell="1" allowOverlap="1" wp14:anchorId="6F71BB93" wp14:editId="7935FB8C">
            <wp:simplePos x="0" y="0"/>
            <wp:positionH relativeFrom="column">
              <wp:posOffset>3887470</wp:posOffset>
            </wp:positionH>
            <wp:positionV relativeFrom="paragraph">
              <wp:posOffset>-8890</wp:posOffset>
            </wp:positionV>
            <wp:extent cx="485775" cy="495300"/>
            <wp:effectExtent l="0" t="0" r="0" b="0"/>
            <wp:wrapNone/>
            <wp:docPr id="135623182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31826" name="Graphic 1356231826"/>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85775" cy="495300"/>
                    </a:xfrm>
                    <a:prstGeom prst="rect">
                      <a:avLst/>
                    </a:prstGeom>
                  </pic:spPr>
                </pic:pic>
              </a:graphicData>
            </a:graphic>
          </wp:anchor>
        </w:drawing>
      </w:r>
      <w:r w:rsidR="009F4D67" w:rsidRPr="00C94700">
        <w:rPr>
          <w:noProof/>
          <w:lang w:eastAsia="nl-NL"/>
        </w:rPr>
        <w:t xml:space="preserve"> | </w:t>
      </w:r>
      <w:r w:rsidR="004B7D2D" w:rsidRPr="00C94700">
        <w:rPr>
          <w:noProof/>
          <w:lang w:eastAsia="nl-NL"/>
        </w:rPr>
        <w:t xml:space="preserve">Bijlage </w:t>
      </w:r>
      <w:r w:rsidR="00280DB1">
        <w:rPr>
          <w:noProof/>
          <w:lang w:eastAsia="nl-NL"/>
        </w:rPr>
        <w:t>Ontwikkel leiders</w:t>
      </w:r>
    </w:p>
    <w:p w14:paraId="1B13D84A" w14:textId="784D8274" w:rsidR="00A04E3A" w:rsidRPr="000D37A3" w:rsidRDefault="00256F1C" w:rsidP="000D37A3">
      <w:r w:rsidRPr="00C94700">
        <w:rPr>
          <w:rFonts w:ascii="Gilroy ExtraBold" w:hAnsi="Gilroy ExtraBold"/>
          <w:b/>
          <w:bCs/>
          <w:noProof/>
          <w:szCs w:val="20"/>
        </w:rPr>
        <mc:AlternateContent>
          <mc:Choice Requires="wps">
            <w:drawing>
              <wp:anchor distT="0" distB="0" distL="114300" distR="114300" simplePos="0" relativeHeight="251658245" behindDoc="1" locked="0" layoutInCell="1" allowOverlap="1" wp14:anchorId="27002186" wp14:editId="4B12C84D">
                <wp:simplePos x="0" y="0"/>
                <wp:positionH relativeFrom="rightMargin">
                  <wp:posOffset>186055</wp:posOffset>
                </wp:positionH>
                <wp:positionV relativeFrom="paragraph">
                  <wp:posOffset>237490</wp:posOffset>
                </wp:positionV>
                <wp:extent cx="0" cy="7937500"/>
                <wp:effectExtent l="12700" t="0" r="12700" b="12700"/>
                <wp:wrapNone/>
                <wp:docPr id="788993055" name="Rechte verbindingslijn 788993055"/>
                <wp:cNvGraphicFramePr/>
                <a:graphic xmlns:a="http://schemas.openxmlformats.org/drawingml/2006/main">
                  <a:graphicData uri="http://schemas.microsoft.com/office/word/2010/wordprocessingShape">
                    <wps:wsp>
                      <wps:cNvCnPr/>
                      <wps:spPr>
                        <a:xfrm>
                          <a:off x="0" y="0"/>
                          <a:ext cx="0" cy="7937500"/>
                        </a:xfrm>
                        <a:prstGeom prst="line">
                          <a:avLst/>
                        </a:prstGeom>
                        <a:ln w="19050">
                          <a:solidFill>
                            <a:srgbClr val="CE5C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5FCD1" id="Rechte verbindingslijn 788993055" o:spid="_x0000_s1026" style="position:absolute;z-index:-25165823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4.65pt,18.7pt" to="14.65pt,64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" strokecolor="#ce5c5c" strokeweight="1.5pt">
                <v:stroke joinstyle="miter"/>
                <w10:wrap anchorx="margin"/>
              </v:line>
            </w:pict>
          </mc:Fallback>
        </mc:AlternateContent>
      </w:r>
    </w:p>
    <w:p w14:paraId="635D4102" w14:textId="320A8C60" w:rsidR="00A04E3A" w:rsidRPr="000D37A3" w:rsidRDefault="00A04E3A" w:rsidP="000D37A3">
      <w:pPr>
        <w:pStyle w:val="04kopjebijbelvers"/>
      </w:pPr>
      <w:r w:rsidRPr="000D37A3">
        <w:t>Luk 1:37 Want geen woord, dat van God komt, zal krachteloos wezen.</w:t>
      </w:r>
    </w:p>
    <w:p w14:paraId="0B93D76D"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New Roman"/>
          <w:szCs w:val="22"/>
        </w:rPr>
      </w:pPr>
    </w:p>
    <w:p w14:paraId="41BC2114" w14:textId="77777777" w:rsidR="00A04E3A" w:rsidRPr="000D37A3" w:rsidRDefault="00A04E3A" w:rsidP="000D37A3">
      <w:pPr>
        <w:pStyle w:val="kopjesklein"/>
      </w:pPr>
      <w:r w:rsidRPr="000D37A3">
        <w:t xml:space="preserve">I. God spreek eerst. </w:t>
      </w:r>
    </w:p>
    <w:p w14:paraId="694DC3BF" w14:textId="5E08683B" w:rsidR="00A04E3A" w:rsidRPr="000D37A3" w:rsidRDefault="00A04E3A" w:rsidP="000D37A3">
      <w:pPr>
        <w:pStyle w:val="04kopjebijbelvers"/>
      </w:pPr>
      <w:r w:rsidRPr="000D37A3">
        <w:t xml:space="preserve">Gen 37:5-11 Jozefs dromen. </w:t>
      </w:r>
    </w:p>
    <w:p w14:paraId="675B5B2A" w14:textId="15A61465"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God laat Jozef zien wat zijn domein zal worden en de autoriteit die hij hiervoor van God zal ontvangen.</w:t>
      </w:r>
    </w:p>
    <w:p w14:paraId="36C53FDD"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Pr>
          <w:rFonts w:ascii="Calibri" w:hAnsi="Calibri" w:cs="Times"/>
          <w:szCs w:val="22"/>
        </w:rPr>
        <w:t xml:space="preserve">Het karakter van Jozef moet gevormd worden om de taak te kunnen vervullen die past bij zijn bestemming. </w:t>
      </w:r>
    </w:p>
    <w:p w14:paraId="482FC073"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p>
    <w:p w14:paraId="6AF6DA56" w14:textId="77777777" w:rsidR="00A04E3A" w:rsidRPr="000D37A3" w:rsidRDefault="00A04E3A" w:rsidP="000D37A3">
      <w:pPr>
        <w:pStyle w:val="kopjesklein"/>
      </w:pPr>
      <w:r w:rsidRPr="000D37A3">
        <w:t>Dromen</w:t>
      </w:r>
    </w:p>
    <w:p w14:paraId="1B22F7ED"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1) schoven binden op het veld</w:t>
      </w:r>
      <w:r>
        <w:rPr>
          <w:rFonts w:ascii="Calibri" w:hAnsi="Calibri" w:cs="Times"/>
          <w:szCs w:val="22"/>
        </w:rPr>
        <w:t>,</w:t>
      </w:r>
      <w:r w:rsidRPr="003C1B28">
        <w:rPr>
          <w:rFonts w:ascii="Calibri" w:hAnsi="Calibri" w:cs="Times"/>
          <w:szCs w:val="22"/>
        </w:rPr>
        <w:t xml:space="preserve"> Josefs schoof richt zich op.</w:t>
      </w:r>
    </w:p>
    <w:p w14:paraId="278DFB1E"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2) zon, maan en 11 sterren, b</w:t>
      </w:r>
      <w:r>
        <w:rPr>
          <w:rFonts w:ascii="Calibri" w:hAnsi="Calibri" w:cs="Times"/>
          <w:szCs w:val="22"/>
        </w:rPr>
        <w:t>uigen</w:t>
      </w:r>
      <w:r w:rsidRPr="003C1B28">
        <w:rPr>
          <w:rFonts w:ascii="Calibri" w:hAnsi="Calibri" w:cs="Times"/>
          <w:szCs w:val="22"/>
        </w:rPr>
        <w:t xml:space="preserve"> zich voor </w:t>
      </w:r>
      <w:r>
        <w:rPr>
          <w:rFonts w:ascii="Calibri" w:hAnsi="Calibri" w:cs="Times"/>
          <w:szCs w:val="22"/>
        </w:rPr>
        <w:t>Jozef</w:t>
      </w:r>
      <w:r w:rsidRPr="003C1B28">
        <w:rPr>
          <w:rFonts w:ascii="Calibri" w:hAnsi="Calibri" w:cs="Times"/>
          <w:szCs w:val="22"/>
        </w:rPr>
        <w:t xml:space="preserve"> neer.</w:t>
      </w:r>
    </w:p>
    <w:p w14:paraId="2666B0D4" w14:textId="19F037B7" w:rsidR="00A04E3A"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God laat in de droom zien dat Jozef een leider voor zijn familie zal worden.</w:t>
      </w:r>
    </w:p>
    <w:p w14:paraId="2CD437D5" w14:textId="77777777" w:rsidR="000D37A3" w:rsidRPr="003C1B28" w:rsidRDefault="000D37A3"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New Roman"/>
          <w:szCs w:val="22"/>
        </w:rPr>
      </w:pPr>
    </w:p>
    <w:p w14:paraId="4C9A8796" w14:textId="77777777" w:rsidR="00A04E3A" w:rsidRPr="000D37A3" w:rsidRDefault="00A04E3A" w:rsidP="000D37A3">
      <w:pPr>
        <w:pStyle w:val="kopjesklein"/>
      </w:pPr>
      <w:r w:rsidRPr="000D37A3">
        <w:t>II. De Heer gaat voorbereiden</w:t>
      </w:r>
    </w:p>
    <w:p w14:paraId="5F5065C6" w14:textId="15BBD18A"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b/>
          <w:bCs/>
          <w:szCs w:val="22"/>
        </w:rPr>
      </w:pPr>
      <w:r w:rsidRPr="003C1B28">
        <w:rPr>
          <w:rFonts w:ascii="Calibri" w:hAnsi="Calibri" w:cs="Times"/>
          <w:szCs w:val="22"/>
        </w:rPr>
        <w:t xml:space="preserve">Jozef </w:t>
      </w:r>
      <w:r>
        <w:rPr>
          <w:rFonts w:ascii="Calibri" w:hAnsi="Calibri" w:cs="Times"/>
          <w:szCs w:val="22"/>
        </w:rPr>
        <w:t>wordt</w:t>
      </w:r>
      <w:r w:rsidRPr="003C1B28">
        <w:rPr>
          <w:rFonts w:ascii="Calibri" w:hAnsi="Calibri" w:cs="Times"/>
          <w:szCs w:val="22"/>
        </w:rPr>
        <w:t xml:space="preserve"> voorbereid om het volk Israël te redden.</w:t>
      </w:r>
    </w:p>
    <w:p w14:paraId="2A5D466E" w14:textId="4A901D2B"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p>
    <w:p w14:paraId="5763BA35" w14:textId="77777777" w:rsidR="00A04E3A" w:rsidRPr="000D37A3" w:rsidRDefault="00A04E3A" w:rsidP="000D37A3">
      <w:pPr>
        <w:pStyle w:val="kopjesklein"/>
      </w:pPr>
      <w:r w:rsidRPr="000D37A3">
        <w:t>III. Testen</w:t>
      </w:r>
    </w:p>
    <w:p w14:paraId="27EB71B3" w14:textId="40833B7B"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 xml:space="preserve">In de familie is een lastige situatie ontstaan, al vanaf de tijd dat Jacob ging trouwen. </w:t>
      </w:r>
      <w:r>
        <w:rPr>
          <w:rFonts w:ascii="Calibri" w:hAnsi="Calibri" w:cs="Times"/>
          <w:szCs w:val="22"/>
        </w:rPr>
        <w:t xml:space="preserve">Jacob houdt </w:t>
      </w:r>
      <w:r w:rsidRPr="003C1B28">
        <w:rPr>
          <w:rFonts w:ascii="Calibri" w:hAnsi="Calibri" w:cs="Times"/>
          <w:szCs w:val="22"/>
        </w:rPr>
        <w:t>van Rachel, maar kr</w:t>
      </w:r>
      <w:r>
        <w:rPr>
          <w:rFonts w:ascii="Calibri" w:hAnsi="Calibri" w:cs="Times"/>
          <w:szCs w:val="22"/>
        </w:rPr>
        <w:t>ijgt</w:t>
      </w:r>
      <w:r w:rsidRPr="003C1B28">
        <w:rPr>
          <w:rFonts w:ascii="Calibri" w:hAnsi="Calibri" w:cs="Times"/>
          <w:szCs w:val="22"/>
        </w:rPr>
        <w:t xml:space="preserve"> Lea als vrouw. Lea </w:t>
      </w:r>
      <w:r>
        <w:rPr>
          <w:rFonts w:ascii="Calibri" w:hAnsi="Calibri" w:cs="Times"/>
          <w:szCs w:val="22"/>
        </w:rPr>
        <w:t xml:space="preserve">krijgt </w:t>
      </w:r>
      <w:r w:rsidRPr="003C1B28">
        <w:rPr>
          <w:rFonts w:ascii="Calibri" w:hAnsi="Calibri" w:cs="Times"/>
          <w:szCs w:val="22"/>
        </w:rPr>
        <w:t xml:space="preserve">kinderen, terwijl Rachel maar geen kinderen </w:t>
      </w:r>
      <w:r>
        <w:rPr>
          <w:rFonts w:ascii="Calibri" w:hAnsi="Calibri" w:cs="Times"/>
          <w:szCs w:val="22"/>
        </w:rPr>
        <w:t xml:space="preserve">kan </w:t>
      </w:r>
      <w:r w:rsidRPr="003C1B28">
        <w:rPr>
          <w:rFonts w:ascii="Calibri" w:hAnsi="Calibri" w:cs="Times"/>
          <w:szCs w:val="22"/>
        </w:rPr>
        <w:t>krijgen.</w:t>
      </w:r>
    </w:p>
    <w:p w14:paraId="53E71CA6" w14:textId="555100AF" w:rsidR="00A04E3A" w:rsidRDefault="00A04E3A" w:rsidP="000D37A3">
      <w:pPr>
        <w:pStyle w:val="04kopjebijbelvers"/>
      </w:pPr>
      <w:r w:rsidRPr="000D37A3">
        <w:rPr>
          <w:iCs w:val="0"/>
        </w:rPr>
        <w:t>Gen 37:3 Jacob</w:t>
      </w:r>
      <w:r>
        <w:t xml:space="preserve"> is al oud als Jozef, de zoon van Rachel wordt geboren. Jacob houdt meer van Jozef dan van</w:t>
      </w:r>
      <w:r w:rsidR="000D37A3">
        <w:t xml:space="preserve"> </w:t>
      </w:r>
      <w:r>
        <w:t>zijn andere zonen. Hij geeft hem een prachtig bovenkleed in allerlei kleuren</w:t>
      </w:r>
    </w:p>
    <w:p w14:paraId="12ECAAD1" w14:textId="77777777" w:rsidR="000D37A3" w:rsidRPr="003C1B28" w:rsidRDefault="000D37A3" w:rsidP="000D37A3">
      <w:pPr>
        <w:widowControl w:val="0"/>
        <w:tabs>
          <w:tab w:val="left" w:pos="-1440"/>
          <w:tab w:val="left" w:pos="-72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p>
    <w:p w14:paraId="6442F4D4" w14:textId="77777777" w:rsidR="00A04E3A" w:rsidRPr="00BB26EC" w:rsidRDefault="00A04E3A" w:rsidP="000D37A3">
      <w:pPr>
        <w:pStyle w:val="kopjesklein"/>
      </w:pPr>
      <w:r w:rsidRPr="00BB26EC">
        <w:t>a. Jaloezie</w:t>
      </w:r>
    </w:p>
    <w:p w14:paraId="77B751C3"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Pr>
          <w:rFonts w:ascii="Calibri" w:hAnsi="Calibri" w:cs="Times"/>
          <w:szCs w:val="22"/>
        </w:rPr>
        <w:t xml:space="preserve">Jozef is de </w:t>
      </w:r>
      <w:r w:rsidRPr="003C1B28">
        <w:rPr>
          <w:rFonts w:ascii="Calibri" w:hAnsi="Calibri" w:cs="Times"/>
          <w:szCs w:val="22"/>
        </w:rPr>
        <w:t>lieveling van Jakob</w:t>
      </w:r>
      <w:r>
        <w:rPr>
          <w:rFonts w:ascii="Calibri" w:hAnsi="Calibri" w:cs="Times"/>
          <w:szCs w:val="22"/>
        </w:rPr>
        <w:t>. Hij krijgt een speciale mantel.</w:t>
      </w:r>
    </w:p>
    <w:p w14:paraId="4EC8A37E" w14:textId="48D0A273"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 xml:space="preserve">Jozef </w:t>
      </w:r>
      <w:r>
        <w:rPr>
          <w:rFonts w:ascii="Calibri" w:hAnsi="Calibri" w:cs="Times"/>
          <w:szCs w:val="22"/>
        </w:rPr>
        <w:t xml:space="preserve">krijgt al jong een andere positie dan zijn broers. Hij </w:t>
      </w:r>
      <w:r w:rsidR="000D37A3">
        <w:rPr>
          <w:rFonts w:ascii="Calibri" w:hAnsi="Calibri" w:cs="Times"/>
          <w:szCs w:val="22"/>
        </w:rPr>
        <w:t>vindt</w:t>
      </w:r>
      <w:r>
        <w:rPr>
          <w:rFonts w:ascii="Calibri" w:hAnsi="Calibri" w:cs="Times"/>
          <w:szCs w:val="22"/>
        </w:rPr>
        <w:t xml:space="preserve"> dat hij de slechte gewoonten van zijn broers aan zijn vader moet doorgeven. Hierdoor komt hij in een kwaad daglicht te staan bij zijn broers.</w:t>
      </w:r>
    </w:p>
    <w:p w14:paraId="02350A25" w14:textId="77777777" w:rsidR="00A04E3A" w:rsidRPr="00BB26EC"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BB26EC">
        <w:rPr>
          <w:rFonts w:ascii="Calibri" w:hAnsi="Calibri" w:cs="Times"/>
          <w:szCs w:val="22"/>
        </w:rPr>
        <w:t>Lessen</w:t>
      </w:r>
      <w:r>
        <w:rPr>
          <w:rFonts w:ascii="Calibri" w:hAnsi="Calibri" w:cs="Times"/>
          <w:szCs w:val="22"/>
        </w:rPr>
        <w:t>:</w:t>
      </w:r>
      <w:r w:rsidRPr="00BB26EC">
        <w:rPr>
          <w:rFonts w:ascii="Calibri" w:hAnsi="Calibri" w:cs="Times"/>
          <w:szCs w:val="22"/>
        </w:rPr>
        <w:t xml:space="preserve"> </w:t>
      </w:r>
    </w:p>
    <w:p w14:paraId="47D2DA19" w14:textId="77777777" w:rsidR="00A04E3A" w:rsidRDefault="00A04E3A" w:rsidP="000D37A3">
      <w:pPr>
        <w:pStyle w:val="Lijstalinea"/>
        <w:widowControl w:val="0"/>
        <w:numPr>
          <w:ilvl w:val="1"/>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de broers: hoe om te gaan met iemand die meer "gezegend", "gebruikt" wordt. </w:t>
      </w:r>
    </w:p>
    <w:p w14:paraId="7F05D4CF" w14:textId="77777777" w:rsidR="00A04E3A" w:rsidRDefault="00A04E3A" w:rsidP="000D37A3">
      <w:pPr>
        <w:pStyle w:val="Lijstalinea"/>
        <w:widowControl w:val="0"/>
        <w:numPr>
          <w:ilvl w:val="2"/>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207"/>
        <w:rPr>
          <w:rFonts w:ascii="Calibri" w:hAnsi="Calibri" w:cs="Times"/>
          <w:sz w:val="22"/>
          <w:szCs w:val="22"/>
        </w:rPr>
      </w:pPr>
      <w:r w:rsidRPr="00A40B15">
        <w:rPr>
          <w:rFonts w:ascii="Calibri" w:hAnsi="Calibri" w:cs="Times"/>
          <w:sz w:val="22"/>
          <w:szCs w:val="22"/>
        </w:rPr>
        <w:t>Pas op voor:</w:t>
      </w:r>
    </w:p>
    <w:p w14:paraId="1DC21757"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proofErr w:type="gramStart"/>
      <w:r>
        <w:rPr>
          <w:rFonts w:ascii="Calibri" w:hAnsi="Calibri" w:cs="Times"/>
          <w:sz w:val="22"/>
          <w:szCs w:val="22"/>
        </w:rPr>
        <w:t>b</w:t>
      </w:r>
      <w:r w:rsidRPr="00A40B15">
        <w:rPr>
          <w:rFonts w:ascii="Calibri" w:hAnsi="Calibri" w:cs="Times"/>
          <w:sz w:val="22"/>
          <w:szCs w:val="22"/>
        </w:rPr>
        <w:t>itterheid</w:t>
      </w:r>
      <w:proofErr w:type="gramEnd"/>
    </w:p>
    <w:p w14:paraId="3A062E1C"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proofErr w:type="gramStart"/>
      <w:r w:rsidRPr="00A40B15">
        <w:rPr>
          <w:rFonts w:ascii="Calibri" w:hAnsi="Calibri" w:cs="Times"/>
          <w:sz w:val="22"/>
          <w:szCs w:val="22"/>
        </w:rPr>
        <w:t>haat</w:t>
      </w:r>
      <w:proofErr w:type="gramEnd"/>
    </w:p>
    <w:p w14:paraId="1A23C948"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proofErr w:type="gramStart"/>
      <w:r w:rsidRPr="00A40B15">
        <w:rPr>
          <w:rFonts w:ascii="Calibri" w:hAnsi="Calibri" w:cs="Times"/>
          <w:sz w:val="22"/>
          <w:szCs w:val="22"/>
        </w:rPr>
        <w:t>benijden</w:t>
      </w:r>
      <w:proofErr w:type="gramEnd"/>
    </w:p>
    <w:p w14:paraId="69ED9237" w14:textId="77777777" w:rsidR="00A04E3A" w:rsidRDefault="00A04E3A" w:rsidP="000D37A3">
      <w:pPr>
        <w:pStyle w:val="Lijstalinea"/>
        <w:widowControl w:val="0"/>
        <w:numPr>
          <w:ilvl w:val="2"/>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207"/>
        <w:rPr>
          <w:rFonts w:ascii="Calibri" w:hAnsi="Calibri" w:cs="Times"/>
          <w:sz w:val="22"/>
          <w:szCs w:val="22"/>
        </w:rPr>
      </w:pPr>
      <w:r w:rsidRPr="00A40B15">
        <w:rPr>
          <w:rFonts w:ascii="Calibri" w:hAnsi="Calibri" w:cs="Times"/>
          <w:sz w:val="22"/>
          <w:szCs w:val="22"/>
        </w:rPr>
        <w:t>Het antwoord is:</w:t>
      </w:r>
    </w:p>
    <w:p w14:paraId="5A0F379F"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proofErr w:type="gramStart"/>
      <w:r>
        <w:rPr>
          <w:rFonts w:ascii="Calibri" w:hAnsi="Calibri" w:cs="Times"/>
          <w:sz w:val="22"/>
          <w:szCs w:val="22"/>
        </w:rPr>
        <w:t>l</w:t>
      </w:r>
      <w:r w:rsidRPr="00A40B15">
        <w:rPr>
          <w:rFonts w:ascii="Calibri" w:hAnsi="Calibri" w:cs="Times"/>
          <w:sz w:val="22"/>
          <w:szCs w:val="22"/>
        </w:rPr>
        <w:t>iefde</w:t>
      </w:r>
      <w:proofErr w:type="gramEnd"/>
    </w:p>
    <w:p w14:paraId="14D5C154"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proofErr w:type="gramStart"/>
      <w:r>
        <w:rPr>
          <w:rFonts w:ascii="Calibri" w:hAnsi="Calibri" w:cs="Times"/>
          <w:sz w:val="22"/>
          <w:szCs w:val="22"/>
        </w:rPr>
        <w:t>a</w:t>
      </w:r>
      <w:r w:rsidRPr="00A40B15">
        <w:rPr>
          <w:rFonts w:ascii="Calibri" w:hAnsi="Calibri" w:cs="Times"/>
          <w:sz w:val="22"/>
          <w:szCs w:val="22"/>
        </w:rPr>
        <w:t>cceptatie</w:t>
      </w:r>
      <w:proofErr w:type="gramEnd"/>
    </w:p>
    <w:p w14:paraId="676682F0" w14:textId="77777777" w:rsidR="00A04E3A" w:rsidRDefault="00A04E3A" w:rsidP="000D37A3">
      <w:pPr>
        <w:pStyle w:val="Lijstalinea"/>
        <w:widowControl w:val="0"/>
        <w:numPr>
          <w:ilvl w:val="1"/>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Jozef: hoe om te gaan met succes</w:t>
      </w:r>
    </w:p>
    <w:p w14:paraId="62BA1FB4" w14:textId="77777777" w:rsidR="00A04E3A" w:rsidRDefault="00A04E3A" w:rsidP="000D37A3">
      <w:pPr>
        <w:pStyle w:val="Lijstalinea"/>
        <w:widowControl w:val="0"/>
        <w:numPr>
          <w:ilvl w:val="2"/>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207"/>
        <w:rPr>
          <w:rFonts w:ascii="Calibri" w:hAnsi="Calibri" w:cs="Times"/>
          <w:sz w:val="22"/>
          <w:szCs w:val="22"/>
        </w:rPr>
      </w:pPr>
      <w:r w:rsidRPr="00A40B15">
        <w:rPr>
          <w:rFonts w:ascii="Calibri" w:hAnsi="Calibri" w:cs="Times"/>
          <w:sz w:val="22"/>
          <w:szCs w:val="22"/>
        </w:rPr>
        <w:t>Pas op voor:</w:t>
      </w:r>
    </w:p>
    <w:p w14:paraId="195F3986"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proofErr w:type="gramStart"/>
      <w:r>
        <w:rPr>
          <w:rFonts w:ascii="Calibri" w:hAnsi="Calibri" w:cs="Times"/>
          <w:sz w:val="22"/>
          <w:szCs w:val="22"/>
        </w:rPr>
        <w:t>t</w:t>
      </w:r>
      <w:r w:rsidRPr="00A40B15">
        <w:rPr>
          <w:rFonts w:ascii="Calibri" w:hAnsi="Calibri" w:cs="Times"/>
          <w:sz w:val="22"/>
          <w:szCs w:val="22"/>
        </w:rPr>
        <w:t>rots</w:t>
      </w:r>
      <w:proofErr w:type="gramEnd"/>
    </w:p>
    <w:p w14:paraId="752E8A31"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proofErr w:type="gramStart"/>
      <w:r>
        <w:rPr>
          <w:rFonts w:ascii="Calibri" w:hAnsi="Calibri" w:cs="Times"/>
          <w:sz w:val="22"/>
          <w:szCs w:val="22"/>
        </w:rPr>
        <w:t>h</w:t>
      </w:r>
      <w:r w:rsidRPr="00A40B15">
        <w:rPr>
          <w:rFonts w:ascii="Calibri" w:hAnsi="Calibri" w:cs="Times"/>
          <w:sz w:val="22"/>
          <w:szCs w:val="22"/>
        </w:rPr>
        <w:t>oogmoed</w:t>
      </w:r>
      <w:proofErr w:type="gramEnd"/>
    </w:p>
    <w:p w14:paraId="157862B4" w14:textId="77C27D49" w:rsidR="00A04E3A" w:rsidRDefault="0061790B" w:rsidP="000D37A3">
      <w:pPr>
        <w:pStyle w:val="Lijstalinea"/>
        <w:widowControl w:val="0"/>
        <w:numPr>
          <w:ilvl w:val="2"/>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207"/>
        <w:rPr>
          <w:rFonts w:ascii="Calibri" w:hAnsi="Calibri" w:cs="Times"/>
          <w:sz w:val="22"/>
          <w:szCs w:val="22"/>
        </w:rPr>
      </w:pPr>
      <w:r>
        <w:rPr>
          <w:noProof/>
          <w:szCs w:val="20"/>
        </w:rPr>
        <w:lastRenderedPageBreak/>
        <mc:AlternateContent>
          <mc:Choice Requires="wps">
            <w:drawing>
              <wp:anchor distT="0" distB="0" distL="114300" distR="114300" simplePos="0" relativeHeight="251668485" behindDoc="1" locked="0" layoutInCell="1" allowOverlap="1" wp14:anchorId="706D3C4B" wp14:editId="4E796DCF">
                <wp:simplePos x="0" y="0"/>
                <wp:positionH relativeFrom="rightMargin">
                  <wp:posOffset>217586</wp:posOffset>
                </wp:positionH>
                <wp:positionV relativeFrom="paragraph">
                  <wp:posOffset>20889</wp:posOffset>
                </wp:positionV>
                <wp:extent cx="0" cy="8324193"/>
                <wp:effectExtent l="12700" t="0" r="12700" b="20320"/>
                <wp:wrapNone/>
                <wp:docPr id="1246450311" name="Rechte verbindingslijn 1246450311"/>
                <wp:cNvGraphicFramePr/>
                <a:graphic xmlns:a="http://schemas.openxmlformats.org/drawingml/2006/main">
                  <a:graphicData uri="http://schemas.microsoft.com/office/word/2010/wordprocessingShape">
                    <wps:wsp>
                      <wps:cNvCnPr/>
                      <wps:spPr>
                        <a:xfrm>
                          <a:off x="0" y="0"/>
                          <a:ext cx="0" cy="8324193"/>
                        </a:xfrm>
                        <a:prstGeom prst="line">
                          <a:avLst/>
                        </a:prstGeom>
                        <a:ln w="19050">
                          <a:solidFill>
                            <a:srgbClr val="CE5C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AB287" id="Rechte verbindingslijn 1246450311" o:spid="_x0000_s1026" style="position:absolute;z-index:-25164799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7.15pt,1.65pt" to="17.15pt,65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" strokecolor="#ce5c5c" strokeweight="1.5pt">
                <v:stroke joinstyle="miter"/>
                <w10:wrap anchorx="margin"/>
              </v:line>
            </w:pict>
          </mc:Fallback>
        </mc:AlternateContent>
      </w:r>
      <w:r w:rsidR="00A04E3A" w:rsidRPr="00A40B15">
        <w:rPr>
          <w:rFonts w:ascii="Calibri" w:hAnsi="Calibri" w:cs="Times"/>
          <w:sz w:val="22"/>
          <w:szCs w:val="22"/>
        </w:rPr>
        <w:t>Het antwoord</w:t>
      </w:r>
      <w:r w:rsidR="00A04E3A">
        <w:rPr>
          <w:rFonts w:ascii="Calibri" w:hAnsi="Calibri" w:cs="Times"/>
          <w:sz w:val="22"/>
          <w:szCs w:val="22"/>
        </w:rPr>
        <w:t xml:space="preserve"> is</w:t>
      </w:r>
      <w:r w:rsidR="00A04E3A" w:rsidRPr="00A40B15">
        <w:rPr>
          <w:rFonts w:ascii="Calibri" w:hAnsi="Calibri" w:cs="Times"/>
          <w:sz w:val="22"/>
          <w:szCs w:val="22"/>
        </w:rPr>
        <w:t xml:space="preserve">: </w:t>
      </w:r>
    </w:p>
    <w:p w14:paraId="466F5241" w14:textId="77777777" w:rsidR="00A04E3A" w:rsidRDefault="00A04E3A" w:rsidP="000D37A3">
      <w:pPr>
        <w:pStyle w:val="Lijstalinea"/>
        <w:widowControl w:val="0"/>
        <w:numPr>
          <w:ilvl w:val="3"/>
          <w:numId w:val="14"/>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31"/>
        <w:rPr>
          <w:rFonts w:ascii="Calibri" w:hAnsi="Calibri" w:cs="Times"/>
          <w:sz w:val="22"/>
          <w:szCs w:val="22"/>
        </w:rPr>
      </w:pPr>
      <w:r>
        <w:rPr>
          <w:rFonts w:ascii="Calibri" w:hAnsi="Calibri" w:cs="Times"/>
          <w:sz w:val="22"/>
          <w:szCs w:val="22"/>
        </w:rPr>
        <w:t>N</w:t>
      </w:r>
      <w:r w:rsidRPr="00A40B15">
        <w:rPr>
          <w:rFonts w:ascii="Calibri" w:hAnsi="Calibri" w:cs="Times"/>
          <w:sz w:val="22"/>
          <w:szCs w:val="22"/>
        </w:rPr>
        <w:t>ederigheid</w:t>
      </w:r>
    </w:p>
    <w:p w14:paraId="79F5F68E" w14:textId="77777777" w:rsidR="00A04E3A" w:rsidRPr="009C6D63"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p>
    <w:p w14:paraId="6C00ACC1" w14:textId="77777777" w:rsidR="00A04E3A" w:rsidRPr="000D37A3" w:rsidRDefault="00A04E3A" w:rsidP="000D37A3">
      <w:pPr>
        <w:pStyle w:val="kopjesklein"/>
      </w:pPr>
      <w:r w:rsidRPr="000D37A3">
        <w:t>b. Loslaten</w:t>
      </w:r>
    </w:p>
    <w:p w14:paraId="70F05C06" w14:textId="5ADBFE36" w:rsidR="00A04E3A" w:rsidRPr="000D37A3" w:rsidRDefault="00A04E3A" w:rsidP="000D37A3">
      <w:pPr>
        <w:pStyle w:val="04kopjebijbelvers"/>
      </w:pPr>
      <w:r w:rsidRPr="000D37A3">
        <w:t>Gen 37:25-28</w:t>
      </w:r>
    </w:p>
    <w:p w14:paraId="50075262" w14:textId="44B4368F" w:rsidR="00A04E3A"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Pr>
          <w:rFonts w:ascii="Calibri" w:hAnsi="Calibri" w:cs="Times"/>
          <w:szCs w:val="22"/>
        </w:rPr>
        <w:t>Het vervolg van het verhaal vertelt dat Jozef verkocht wordt als een slaaf. Alles wat God heeft voorzegt door de dromen lijkt wel in de tegenovergestelde richting te verlopen.</w:t>
      </w:r>
    </w:p>
    <w:p w14:paraId="43F04B59" w14:textId="77777777" w:rsidR="00A04E3A" w:rsidRPr="00BB26EC"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BB26EC">
        <w:rPr>
          <w:rFonts w:ascii="Calibri" w:hAnsi="Calibri" w:cs="Times"/>
          <w:szCs w:val="22"/>
        </w:rPr>
        <w:t>Lessen</w:t>
      </w:r>
      <w:r>
        <w:rPr>
          <w:rFonts w:ascii="Calibri" w:hAnsi="Calibri" w:cs="Times"/>
          <w:szCs w:val="22"/>
        </w:rPr>
        <w:t>:</w:t>
      </w:r>
    </w:p>
    <w:p w14:paraId="748775B0" w14:textId="77777777" w:rsidR="00A04E3A" w:rsidRDefault="00A04E3A" w:rsidP="000D37A3">
      <w:pPr>
        <w:pStyle w:val="Lijstalinea"/>
        <w:widowControl w:val="0"/>
        <w:numPr>
          <w:ilvl w:val="1"/>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de broers: hoe </w:t>
      </w:r>
      <w:r>
        <w:rPr>
          <w:rFonts w:ascii="Calibri" w:hAnsi="Calibri" w:cs="Times"/>
          <w:sz w:val="22"/>
          <w:szCs w:val="22"/>
        </w:rPr>
        <w:t xml:space="preserve">moet je omgaan </w:t>
      </w:r>
      <w:r w:rsidRPr="00A40B15">
        <w:rPr>
          <w:rFonts w:ascii="Calibri" w:hAnsi="Calibri" w:cs="Times"/>
          <w:sz w:val="22"/>
          <w:szCs w:val="22"/>
        </w:rPr>
        <w:t xml:space="preserve">met iemand die meer </w:t>
      </w:r>
      <w:r>
        <w:rPr>
          <w:rFonts w:ascii="Calibri" w:hAnsi="Calibri" w:cs="Times"/>
          <w:sz w:val="22"/>
          <w:szCs w:val="22"/>
        </w:rPr>
        <w:t xml:space="preserve"> dan jijzelf wordt </w:t>
      </w:r>
      <w:r w:rsidRPr="00A40B15">
        <w:rPr>
          <w:rFonts w:ascii="Calibri" w:hAnsi="Calibri" w:cs="Times"/>
          <w:sz w:val="22"/>
          <w:szCs w:val="22"/>
        </w:rPr>
        <w:t xml:space="preserve">gezegend </w:t>
      </w:r>
    </w:p>
    <w:p w14:paraId="0BBAD169" w14:textId="77777777" w:rsidR="00A04E3A" w:rsidRDefault="00A04E3A" w:rsidP="000D37A3">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Pas op voor:</w:t>
      </w:r>
    </w:p>
    <w:p w14:paraId="19004EFC" w14:textId="77777777" w:rsidR="00A04E3A" w:rsidRDefault="00A04E3A" w:rsidP="000D37A3">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zelf</w:t>
      </w:r>
      <w:proofErr w:type="gramEnd"/>
      <w:r>
        <w:rPr>
          <w:rFonts w:ascii="Calibri" w:hAnsi="Calibri" w:cs="Times"/>
          <w:sz w:val="22"/>
          <w:szCs w:val="22"/>
        </w:rPr>
        <w:t xml:space="preserve"> het heft in handen nemen</w:t>
      </w:r>
    </w:p>
    <w:p w14:paraId="3BE2E8F9" w14:textId="77777777" w:rsidR="00A04E3A" w:rsidRDefault="00A04E3A" w:rsidP="000D37A3">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niet</w:t>
      </w:r>
      <w:proofErr w:type="gramEnd"/>
      <w:r>
        <w:rPr>
          <w:rFonts w:ascii="Calibri" w:hAnsi="Calibri" w:cs="Times"/>
          <w:sz w:val="22"/>
          <w:szCs w:val="22"/>
        </w:rPr>
        <w:t xml:space="preserve"> accepteren van Jozefs autoriteit en bestemming</w:t>
      </w:r>
    </w:p>
    <w:p w14:paraId="0B10609E" w14:textId="77777777" w:rsidR="00A04E3A" w:rsidRDefault="00A04E3A" w:rsidP="000D37A3">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Het antwoord is:</w:t>
      </w:r>
    </w:p>
    <w:p w14:paraId="0E573DCE" w14:textId="77777777" w:rsidR="00A04E3A" w:rsidRDefault="00A04E3A" w:rsidP="000D37A3">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a</w:t>
      </w:r>
      <w:r w:rsidRPr="00A40B15">
        <w:rPr>
          <w:rFonts w:ascii="Calibri" w:hAnsi="Calibri" w:cs="Times"/>
          <w:sz w:val="22"/>
          <w:szCs w:val="22"/>
        </w:rPr>
        <w:t>cceptatie</w:t>
      </w:r>
      <w:proofErr w:type="gramEnd"/>
      <w:r>
        <w:rPr>
          <w:rFonts w:ascii="Calibri" w:hAnsi="Calibri" w:cs="Times"/>
          <w:sz w:val="22"/>
          <w:szCs w:val="22"/>
        </w:rPr>
        <w:t xml:space="preserve"> en respect voor de positie van Jozef</w:t>
      </w:r>
    </w:p>
    <w:p w14:paraId="43EAC859" w14:textId="77777777" w:rsidR="00A04E3A" w:rsidRDefault="00A04E3A" w:rsidP="000D37A3">
      <w:pPr>
        <w:pStyle w:val="Lijstalinea"/>
        <w:widowControl w:val="0"/>
        <w:numPr>
          <w:ilvl w:val="1"/>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Jozef: hoe om te gaan </w:t>
      </w:r>
      <w:r>
        <w:rPr>
          <w:rFonts w:ascii="Calibri" w:hAnsi="Calibri" w:cs="Times"/>
          <w:sz w:val="22"/>
          <w:szCs w:val="22"/>
        </w:rPr>
        <w:t>de verachting en haat van zijn broers</w:t>
      </w:r>
    </w:p>
    <w:p w14:paraId="2114E73C" w14:textId="77777777" w:rsidR="00A04E3A" w:rsidRDefault="00A04E3A" w:rsidP="000D37A3">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Pas op voor:</w:t>
      </w:r>
    </w:p>
    <w:p w14:paraId="39F7A7AA" w14:textId="77777777" w:rsidR="00A04E3A" w:rsidRDefault="00A04E3A" w:rsidP="000D37A3">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bitterheid</w:t>
      </w:r>
      <w:proofErr w:type="gramEnd"/>
    </w:p>
    <w:p w14:paraId="6CE7E771" w14:textId="77777777" w:rsidR="00A04E3A" w:rsidRDefault="00A04E3A" w:rsidP="000D37A3">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wraak</w:t>
      </w:r>
      <w:proofErr w:type="gramEnd"/>
    </w:p>
    <w:p w14:paraId="17A6CD38" w14:textId="77777777" w:rsidR="00A04E3A" w:rsidRDefault="00A04E3A" w:rsidP="000D37A3">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Het antwoord</w:t>
      </w:r>
      <w:r>
        <w:rPr>
          <w:rFonts w:ascii="Calibri" w:hAnsi="Calibri" w:cs="Times"/>
          <w:sz w:val="22"/>
          <w:szCs w:val="22"/>
        </w:rPr>
        <w:t xml:space="preserve"> is</w:t>
      </w:r>
      <w:r w:rsidRPr="00A40B15">
        <w:rPr>
          <w:rFonts w:ascii="Calibri" w:hAnsi="Calibri" w:cs="Times"/>
          <w:sz w:val="22"/>
          <w:szCs w:val="22"/>
        </w:rPr>
        <w:t xml:space="preserve">: </w:t>
      </w:r>
    </w:p>
    <w:p w14:paraId="751B97DC" w14:textId="77777777" w:rsidR="00A04E3A" w:rsidRDefault="00A04E3A" w:rsidP="000D37A3">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vergeving</w:t>
      </w:r>
      <w:proofErr w:type="gramEnd"/>
    </w:p>
    <w:p w14:paraId="3E9DCDCE" w14:textId="77777777" w:rsidR="00A04E3A" w:rsidRDefault="00A04E3A" w:rsidP="000D37A3">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afhankelijk</w:t>
      </w:r>
      <w:proofErr w:type="gramEnd"/>
      <w:r>
        <w:rPr>
          <w:rFonts w:ascii="Calibri" w:hAnsi="Calibri" w:cs="Times"/>
          <w:sz w:val="22"/>
          <w:szCs w:val="22"/>
        </w:rPr>
        <w:t xml:space="preserve"> worden van God</w:t>
      </w:r>
    </w:p>
    <w:p w14:paraId="46ED2D7B" w14:textId="77777777" w:rsidR="00A04E3A"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Pr>
          <w:rFonts w:ascii="Calibri" w:hAnsi="Calibri" w:cs="Times"/>
          <w:szCs w:val="22"/>
        </w:rPr>
        <w:t xml:space="preserve">Net als Jozef moeten we soms door moeilijkheden heengaan om te leren vergeven en te vertrouwen op God </w:t>
      </w:r>
      <w:r w:rsidRPr="003C1B28">
        <w:rPr>
          <w:rFonts w:ascii="Calibri" w:hAnsi="Calibri" w:cs="Times"/>
          <w:szCs w:val="22"/>
        </w:rPr>
        <w:t>Vanaf hier begint de Heer Jozef te zegenen</w:t>
      </w:r>
    </w:p>
    <w:p w14:paraId="13F692C4" w14:textId="77777777" w:rsidR="00A04E3A"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p>
    <w:p w14:paraId="75691CD3" w14:textId="77777777" w:rsidR="00A04E3A" w:rsidRPr="000D37A3" w:rsidRDefault="00A04E3A" w:rsidP="000D37A3">
      <w:pPr>
        <w:pStyle w:val="kopjesklein"/>
      </w:pPr>
      <w:r w:rsidRPr="000D37A3">
        <w:t>c. opgeven van je rechten</w:t>
      </w:r>
    </w:p>
    <w:p w14:paraId="5C83D09F" w14:textId="5C048AC1" w:rsidR="00A04E3A" w:rsidRPr="000D37A3" w:rsidRDefault="00A04E3A" w:rsidP="000D37A3">
      <w:pPr>
        <w:pStyle w:val="04kopjebijbelvers"/>
      </w:pPr>
      <w:r w:rsidRPr="000D37A3">
        <w:t>Gen 39:2-7</w:t>
      </w:r>
    </w:p>
    <w:p w14:paraId="47E75B46"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Jozef verkocht</w:t>
      </w:r>
      <w:r>
        <w:rPr>
          <w:rFonts w:ascii="Calibri" w:hAnsi="Calibri" w:cs="Times"/>
          <w:szCs w:val="22"/>
        </w:rPr>
        <w:t xml:space="preserve"> en behandelt als een slaaf.</w:t>
      </w:r>
    </w:p>
    <w:p w14:paraId="11A55B68" w14:textId="77777777" w:rsidR="00A04E3A" w:rsidRPr="00BB26EC"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BB26EC">
        <w:rPr>
          <w:rFonts w:ascii="Calibri" w:hAnsi="Calibri" w:cs="Times"/>
          <w:szCs w:val="22"/>
        </w:rPr>
        <w:t>Lessen</w:t>
      </w:r>
      <w:r>
        <w:rPr>
          <w:rFonts w:ascii="Calibri" w:hAnsi="Calibri" w:cs="Times"/>
          <w:szCs w:val="22"/>
        </w:rPr>
        <w:t>:</w:t>
      </w:r>
    </w:p>
    <w:p w14:paraId="0FB0697E" w14:textId="15940A87" w:rsidR="00A04E3A" w:rsidRDefault="00A04E3A" w:rsidP="00910E3F">
      <w:pPr>
        <w:pStyle w:val="Lijstalinea"/>
        <w:widowControl w:val="0"/>
        <w:numPr>
          <w:ilvl w:val="1"/>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Jozef: hoe </w:t>
      </w:r>
      <w:r>
        <w:rPr>
          <w:rFonts w:ascii="Calibri" w:hAnsi="Calibri" w:cs="Times"/>
          <w:sz w:val="22"/>
          <w:szCs w:val="22"/>
        </w:rPr>
        <w:t>ga je om met de situatie van slaaf zijn.</w:t>
      </w:r>
    </w:p>
    <w:p w14:paraId="7DCBCFE6" w14:textId="77777777" w:rsidR="00A04E3A" w:rsidRDefault="00A04E3A" w:rsidP="00910E3F">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Pas op voor:</w:t>
      </w:r>
    </w:p>
    <w:p w14:paraId="0EF3B58D" w14:textId="77777777" w:rsidR="00A04E3A" w:rsidRDefault="00A04E3A" w:rsidP="00C040DA">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bitterheid</w:t>
      </w:r>
      <w:proofErr w:type="gramEnd"/>
    </w:p>
    <w:p w14:paraId="3688939A" w14:textId="77777777" w:rsidR="00A04E3A" w:rsidRDefault="00A04E3A" w:rsidP="00C040DA">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wraak</w:t>
      </w:r>
      <w:proofErr w:type="gramEnd"/>
    </w:p>
    <w:p w14:paraId="30934952" w14:textId="77777777" w:rsidR="00A04E3A" w:rsidRDefault="00A04E3A" w:rsidP="00910E3F">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Het antwoord</w:t>
      </w:r>
      <w:r>
        <w:rPr>
          <w:rFonts w:ascii="Calibri" w:hAnsi="Calibri" w:cs="Times"/>
          <w:sz w:val="22"/>
          <w:szCs w:val="22"/>
        </w:rPr>
        <w:t xml:space="preserve"> is</w:t>
      </w:r>
      <w:r w:rsidRPr="00A40B15">
        <w:rPr>
          <w:rFonts w:ascii="Calibri" w:hAnsi="Calibri" w:cs="Times"/>
          <w:sz w:val="22"/>
          <w:szCs w:val="22"/>
        </w:rPr>
        <w:t xml:space="preserve">: </w:t>
      </w:r>
    </w:p>
    <w:p w14:paraId="1D70A87B" w14:textId="77777777" w:rsidR="00A04E3A" w:rsidRDefault="00A04E3A" w:rsidP="00C040DA">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vergeving</w:t>
      </w:r>
      <w:proofErr w:type="gramEnd"/>
    </w:p>
    <w:p w14:paraId="05FC3A6C" w14:textId="77777777" w:rsidR="00A04E3A" w:rsidRDefault="00A04E3A" w:rsidP="00C040DA">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overgeven</w:t>
      </w:r>
      <w:proofErr w:type="gramEnd"/>
      <w:r>
        <w:rPr>
          <w:rFonts w:ascii="Calibri" w:hAnsi="Calibri" w:cs="Times"/>
          <w:sz w:val="22"/>
          <w:szCs w:val="22"/>
        </w:rPr>
        <w:t xml:space="preserve"> aan de situatie die God voor hem heeft, leren dienen</w:t>
      </w:r>
    </w:p>
    <w:p w14:paraId="3859FC81" w14:textId="77777777" w:rsidR="00A04E3A" w:rsidRDefault="00A04E3A" w:rsidP="00C040DA">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dankbaarheid</w:t>
      </w:r>
      <w:proofErr w:type="gramEnd"/>
      <w:r>
        <w:rPr>
          <w:rFonts w:ascii="Calibri" w:hAnsi="Calibri" w:cs="Times"/>
          <w:sz w:val="22"/>
          <w:szCs w:val="22"/>
        </w:rPr>
        <w:t xml:space="preserve"> voor elke dag waarop Jozef kan dienen</w:t>
      </w:r>
    </w:p>
    <w:p w14:paraId="6F38AE56" w14:textId="77777777" w:rsidR="00A04E3A" w:rsidRDefault="00A04E3A" w:rsidP="00C040DA">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blijven</w:t>
      </w:r>
      <w:proofErr w:type="gramEnd"/>
      <w:r>
        <w:rPr>
          <w:rFonts w:ascii="Calibri" w:hAnsi="Calibri" w:cs="Times"/>
          <w:sz w:val="22"/>
          <w:szCs w:val="22"/>
        </w:rPr>
        <w:t xml:space="preserve"> kijken naar God en geen compromis sluiten in vertrouwen op God</w:t>
      </w:r>
    </w:p>
    <w:p w14:paraId="6C851266" w14:textId="7CD7ED62" w:rsidR="00A04E3A"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3C1B28">
        <w:rPr>
          <w:rFonts w:ascii="Calibri" w:hAnsi="Calibri" w:cs="Times"/>
          <w:szCs w:val="22"/>
        </w:rPr>
        <w:t xml:space="preserve">Gods plan </w:t>
      </w:r>
      <w:r>
        <w:rPr>
          <w:rFonts w:ascii="Calibri" w:hAnsi="Calibri" w:cs="Times"/>
          <w:szCs w:val="22"/>
        </w:rPr>
        <w:t xml:space="preserve">wordt geleidelijk </w:t>
      </w:r>
      <w:r w:rsidRPr="003C1B28">
        <w:rPr>
          <w:rFonts w:ascii="Calibri" w:hAnsi="Calibri" w:cs="Times"/>
          <w:szCs w:val="22"/>
        </w:rPr>
        <w:t>zichtbaar</w:t>
      </w:r>
      <w:r>
        <w:rPr>
          <w:rFonts w:ascii="Calibri" w:hAnsi="Calibri" w:cs="Times"/>
          <w:szCs w:val="22"/>
        </w:rPr>
        <w:t xml:space="preserve"> als Jozef in het huis een leidende positie krijgt in de huishouding.</w:t>
      </w:r>
    </w:p>
    <w:p w14:paraId="481FC851" w14:textId="77777777" w:rsidR="00A04E3A" w:rsidRPr="003C1B28"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p>
    <w:p w14:paraId="0654AF9C" w14:textId="77777777" w:rsidR="00A04E3A" w:rsidRPr="00BB26EC" w:rsidRDefault="00A04E3A" w:rsidP="00C040DA">
      <w:pPr>
        <w:pStyle w:val="kopjesklein"/>
      </w:pPr>
      <w:r w:rsidRPr="00BB26EC">
        <w:t>d. omgaan met verzoeking</w:t>
      </w:r>
    </w:p>
    <w:p w14:paraId="79E1A186" w14:textId="77777777" w:rsidR="00A04E3A" w:rsidRPr="000B7F15" w:rsidRDefault="00A04E3A" w:rsidP="00C040DA">
      <w:pPr>
        <w:pStyle w:val="04kopjebijbelvers"/>
        <w:rPr>
          <w:u w:val="single"/>
        </w:rPr>
      </w:pPr>
      <w:r>
        <w:t>Gen 39:6-9</w:t>
      </w:r>
    </w:p>
    <w:p w14:paraId="5FFE982D" w14:textId="77777777" w:rsidR="00A04E3A" w:rsidRPr="00BB26EC"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BB26EC">
        <w:rPr>
          <w:rFonts w:ascii="Calibri" w:hAnsi="Calibri" w:cs="Times"/>
          <w:szCs w:val="22"/>
        </w:rPr>
        <w:t>Lessen</w:t>
      </w:r>
      <w:r>
        <w:rPr>
          <w:rFonts w:ascii="Calibri" w:hAnsi="Calibri" w:cs="Times"/>
          <w:szCs w:val="22"/>
        </w:rPr>
        <w:t>:</w:t>
      </w:r>
    </w:p>
    <w:p w14:paraId="4520D1FC" w14:textId="237689E0" w:rsidR="00A04E3A" w:rsidRDefault="00A04E3A" w:rsidP="00225D30">
      <w:pPr>
        <w:pStyle w:val="Lijstalinea"/>
        <w:widowControl w:val="0"/>
        <w:numPr>
          <w:ilvl w:val="1"/>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Jozef: hoe </w:t>
      </w:r>
      <w:r>
        <w:rPr>
          <w:rFonts w:ascii="Calibri" w:hAnsi="Calibri" w:cs="Times"/>
          <w:sz w:val="22"/>
          <w:szCs w:val="22"/>
        </w:rPr>
        <w:t>ga je om met verleiding.</w:t>
      </w:r>
    </w:p>
    <w:p w14:paraId="17249002" w14:textId="289DDCE8" w:rsidR="00A04E3A" w:rsidRDefault="0061790B" w:rsidP="00225D30">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Pr>
          <w:noProof/>
          <w:szCs w:val="20"/>
        </w:rPr>
        <w:lastRenderedPageBreak/>
        <mc:AlternateContent>
          <mc:Choice Requires="wps">
            <w:drawing>
              <wp:anchor distT="0" distB="0" distL="114300" distR="114300" simplePos="0" relativeHeight="251666437" behindDoc="1" locked="0" layoutInCell="1" allowOverlap="1" wp14:anchorId="3E6768E0" wp14:editId="473548EF">
                <wp:simplePos x="0" y="0"/>
                <wp:positionH relativeFrom="rightMargin">
                  <wp:posOffset>154524</wp:posOffset>
                </wp:positionH>
                <wp:positionV relativeFrom="paragraph">
                  <wp:posOffset>-26407</wp:posOffset>
                </wp:positionV>
                <wp:extent cx="0" cy="8183617"/>
                <wp:effectExtent l="12700" t="0" r="12700" b="20955"/>
                <wp:wrapNone/>
                <wp:docPr id="513021563" name="Rechte verbindingslijn 513021563"/>
                <wp:cNvGraphicFramePr/>
                <a:graphic xmlns:a="http://schemas.openxmlformats.org/drawingml/2006/main">
                  <a:graphicData uri="http://schemas.microsoft.com/office/word/2010/wordprocessingShape">
                    <wps:wsp>
                      <wps:cNvCnPr/>
                      <wps:spPr>
                        <a:xfrm>
                          <a:off x="0" y="0"/>
                          <a:ext cx="0" cy="8183617"/>
                        </a:xfrm>
                        <a:prstGeom prst="line">
                          <a:avLst/>
                        </a:prstGeom>
                        <a:ln w="19050">
                          <a:solidFill>
                            <a:srgbClr val="CE5C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80A4C" id="Rechte verbindingslijn 513021563" o:spid="_x0000_s1026" style="position:absolute;z-index:-2516500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2.15pt,-2.1pt" to="12.15pt,64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" strokecolor="#ce5c5c" strokeweight="1.5pt">
                <v:stroke joinstyle="miter"/>
                <w10:wrap anchorx="margin"/>
              </v:line>
            </w:pict>
          </mc:Fallback>
        </mc:AlternateContent>
      </w:r>
      <w:r w:rsidR="00A04E3A" w:rsidRPr="00A40B15">
        <w:rPr>
          <w:rFonts w:ascii="Calibri" w:hAnsi="Calibri" w:cs="Times"/>
          <w:sz w:val="22"/>
          <w:szCs w:val="22"/>
        </w:rPr>
        <w:t>Pas op voor:</w:t>
      </w:r>
    </w:p>
    <w:p w14:paraId="70B55FEF" w14:textId="7B0DB405"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het</w:t>
      </w:r>
      <w:proofErr w:type="gramEnd"/>
      <w:r>
        <w:rPr>
          <w:rFonts w:ascii="Calibri" w:hAnsi="Calibri" w:cs="Times"/>
          <w:sz w:val="22"/>
          <w:szCs w:val="22"/>
        </w:rPr>
        <w:t xml:space="preserve"> betreden van het domein van een ander, ook als het wordt opgedrongen.</w:t>
      </w:r>
    </w:p>
    <w:p w14:paraId="792E5167" w14:textId="031B2D63"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eigen</w:t>
      </w:r>
      <w:proofErr w:type="gramEnd"/>
      <w:r>
        <w:rPr>
          <w:rFonts w:ascii="Calibri" w:hAnsi="Calibri" w:cs="Times"/>
          <w:sz w:val="22"/>
          <w:szCs w:val="22"/>
        </w:rPr>
        <w:t xml:space="preserve"> lusten onder controle houden</w:t>
      </w:r>
    </w:p>
    <w:p w14:paraId="00F5C6BF" w14:textId="7467C8F7" w:rsidR="00A04E3A" w:rsidRDefault="00A04E3A" w:rsidP="00225D30">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Het antwoord</w:t>
      </w:r>
      <w:r>
        <w:rPr>
          <w:rFonts w:ascii="Calibri" w:hAnsi="Calibri" w:cs="Times"/>
          <w:sz w:val="22"/>
          <w:szCs w:val="22"/>
        </w:rPr>
        <w:t xml:space="preserve"> is</w:t>
      </w:r>
      <w:r w:rsidRPr="00A40B15">
        <w:rPr>
          <w:rFonts w:ascii="Calibri" w:hAnsi="Calibri" w:cs="Times"/>
          <w:sz w:val="22"/>
          <w:szCs w:val="22"/>
        </w:rPr>
        <w:t xml:space="preserve">: </w:t>
      </w:r>
    </w:p>
    <w:p w14:paraId="6FD63745" w14:textId="15C8AE26"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geef</w:t>
      </w:r>
      <w:proofErr w:type="gramEnd"/>
      <w:r>
        <w:rPr>
          <w:rFonts w:ascii="Calibri" w:hAnsi="Calibri" w:cs="Times"/>
          <w:sz w:val="22"/>
          <w:szCs w:val="22"/>
        </w:rPr>
        <w:t xml:space="preserve"> niet toe  aan kortstondig plezier</w:t>
      </w:r>
    </w:p>
    <w:p w14:paraId="08134084" w14:textId="205B46D5"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wees</w:t>
      </w:r>
      <w:proofErr w:type="gramEnd"/>
      <w:r>
        <w:rPr>
          <w:rFonts w:ascii="Calibri" w:hAnsi="Calibri" w:cs="Times"/>
          <w:sz w:val="22"/>
          <w:szCs w:val="22"/>
        </w:rPr>
        <w:t xml:space="preserve"> betrouwbaar en respecteer de grenzen die er zijn.</w:t>
      </w:r>
    </w:p>
    <w:p w14:paraId="659EBCED" w14:textId="6AB052A2"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blijf</w:t>
      </w:r>
      <w:proofErr w:type="gramEnd"/>
      <w:r>
        <w:rPr>
          <w:rFonts w:ascii="Calibri" w:hAnsi="Calibri" w:cs="Times"/>
          <w:sz w:val="22"/>
          <w:szCs w:val="22"/>
        </w:rPr>
        <w:t xml:space="preserve"> af van wat niet van jou is en wat je zal binden en kapot maken</w:t>
      </w:r>
    </w:p>
    <w:p w14:paraId="1DB25449" w14:textId="2179FE99" w:rsidR="00225D30" w:rsidRDefault="00225D30" w:rsidP="00225D30">
      <w:pPr>
        <w:pStyle w:val="kopjesklein"/>
      </w:pPr>
    </w:p>
    <w:p w14:paraId="15C2BA0D" w14:textId="1B9E7464" w:rsidR="00A04E3A" w:rsidRPr="00BB26EC" w:rsidRDefault="00A04E3A" w:rsidP="00225D30">
      <w:pPr>
        <w:pStyle w:val="kopjesklein"/>
      </w:pPr>
      <w:r w:rsidRPr="00BB26EC">
        <w:t>e. ten onrechte beschuldig</w:t>
      </w:r>
      <w:r>
        <w:t>t</w:t>
      </w:r>
      <w:r w:rsidRPr="00BB26EC">
        <w:t xml:space="preserve"> worden</w:t>
      </w:r>
    </w:p>
    <w:p w14:paraId="6A68320D" w14:textId="4F9BEE82" w:rsidR="00A04E3A" w:rsidRDefault="00A04E3A" w:rsidP="00225D30">
      <w:pPr>
        <w:pStyle w:val="04kopjebijbelvers"/>
      </w:pPr>
      <w:r>
        <w:t>Gen 39:20</w:t>
      </w:r>
    </w:p>
    <w:p w14:paraId="3A5518CE" w14:textId="73837EE2" w:rsidR="00A04E3A" w:rsidRPr="000B7F15"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Pr>
          <w:rFonts w:ascii="Calibri" w:hAnsi="Calibri" w:cs="Times"/>
          <w:szCs w:val="22"/>
        </w:rPr>
        <w:t xml:space="preserve">Het lijden van </w:t>
      </w:r>
      <w:r w:rsidRPr="000B7F15">
        <w:rPr>
          <w:rFonts w:ascii="Calibri" w:hAnsi="Calibri" w:cs="Times"/>
          <w:szCs w:val="22"/>
        </w:rPr>
        <w:t>Jozef</w:t>
      </w:r>
      <w:r>
        <w:rPr>
          <w:rFonts w:ascii="Calibri" w:hAnsi="Calibri" w:cs="Times"/>
          <w:szCs w:val="22"/>
        </w:rPr>
        <w:t xml:space="preserve"> lijkt maar niet op te houden. Zelfs als het even goed lijkt te gaan, wordt het nog erger. Jozef wordt ten onrechte beschuldigd van seksueel misbruik van de vrouw van zijn baas.</w:t>
      </w:r>
    </w:p>
    <w:p w14:paraId="6DA568E1" w14:textId="6A4F8FD6" w:rsidR="00A04E3A" w:rsidRPr="00BB26EC"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BB26EC">
        <w:rPr>
          <w:rFonts w:ascii="Calibri" w:hAnsi="Calibri" w:cs="Times"/>
          <w:szCs w:val="22"/>
        </w:rPr>
        <w:t>Lessen</w:t>
      </w:r>
      <w:r>
        <w:rPr>
          <w:rFonts w:ascii="Calibri" w:hAnsi="Calibri" w:cs="Times"/>
          <w:szCs w:val="22"/>
        </w:rPr>
        <w:t>:</w:t>
      </w:r>
    </w:p>
    <w:p w14:paraId="7DB57BF7" w14:textId="3D506B4B" w:rsidR="00A04E3A" w:rsidRDefault="00A04E3A" w:rsidP="00225D30">
      <w:pPr>
        <w:pStyle w:val="Lijstalinea"/>
        <w:widowControl w:val="0"/>
        <w:numPr>
          <w:ilvl w:val="1"/>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Jozef: hoe </w:t>
      </w:r>
      <w:r>
        <w:rPr>
          <w:rFonts w:ascii="Calibri" w:hAnsi="Calibri" w:cs="Times"/>
          <w:sz w:val="22"/>
          <w:szCs w:val="22"/>
        </w:rPr>
        <w:t>ga je om met valse beschuldiging.</w:t>
      </w:r>
    </w:p>
    <w:p w14:paraId="3661B914" w14:textId="64ED1825" w:rsidR="00A04E3A" w:rsidRDefault="00A04E3A" w:rsidP="00225D30">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Pas op voor:</w:t>
      </w:r>
    </w:p>
    <w:p w14:paraId="5E0601F7" w14:textId="483DD2AC"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bitterheid</w:t>
      </w:r>
      <w:proofErr w:type="gramEnd"/>
      <w:r>
        <w:rPr>
          <w:rFonts w:ascii="Calibri" w:hAnsi="Calibri" w:cs="Times"/>
          <w:sz w:val="22"/>
          <w:szCs w:val="22"/>
        </w:rPr>
        <w:t xml:space="preserve"> en wrok</w:t>
      </w:r>
    </w:p>
    <w:p w14:paraId="2786486F"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wraak</w:t>
      </w:r>
      <w:proofErr w:type="gramEnd"/>
      <w:r>
        <w:rPr>
          <w:rFonts w:ascii="Calibri" w:hAnsi="Calibri" w:cs="Times"/>
          <w:sz w:val="22"/>
          <w:szCs w:val="22"/>
        </w:rPr>
        <w:t xml:space="preserve"> nemen en het recht in eigen handen nemen</w:t>
      </w:r>
    </w:p>
    <w:p w14:paraId="65958CC9" w14:textId="5909BA56" w:rsidR="00A04E3A" w:rsidRDefault="00A04E3A" w:rsidP="00225D30">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Het antwoord</w:t>
      </w:r>
      <w:r>
        <w:rPr>
          <w:rFonts w:ascii="Calibri" w:hAnsi="Calibri" w:cs="Times"/>
          <w:sz w:val="22"/>
          <w:szCs w:val="22"/>
        </w:rPr>
        <w:t xml:space="preserve"> is</w:t>
      </w:r>
      <w:r w:rsidRPr="00A40B15">
        <w:rPr>
          <w:rFonts w:ascii="Calibri" w:hAnsi="Calibri" w:cs="Times"/>
          <w:sz w:val="22"/>
          <w:szCs w:val="22"/>
        </w:rPr>
        <w:t xml:space="preserve">: </w:t>
      </w:r>
    </w:p>
    <w:p w14:paraId="3546D948" w14:textId="52BFC48D"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vergeving</w:t>
      </w:r>
      <w:proofErr w:type="gramEnd"/>
      <w:r>
        <w:rPr>
          <w:rFonts w:ascii="Calibri" w:hAnsi="Calibri" w:cs="Times"/>
          <w:sz w:val="22"/>
          <w:szCs w:val="22"/>
        </w:rPr>
        <w:t>, vergeving, vergeving</w:t>
      </w:r>
    </w:p>
    <w:p w14:paraId="7A0A65F6" w14:textId="03F3A4D2"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opgeven</w:t>
      </w:r>
      <w:proofErr w:type="gramEnd"/>
      <w:r>
        <w:rPr>
          <w:rFonts w:ascii="Calibri" w:hAnsi="Calibri" w:cs="Times"/>
          <w:sz w:val="22"/>
          <w:szCs w:val="22"/>
        </w:rPr>
        <w:t xml:space="preserve"> van je rechten</w:t>
      </w:r>
    </w:p>
    <w:p w14:paraId="7BF68127" w14:textId="121E5138"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reageer</w:t>
      </w:r>
      <w:proofErr w:type="gramEnd"/>
      <w:r>
        <w:rPr>
          <w:rFonts w:ascii="Calibri" w:hAnsi="Calibri" w:cs="Times"/>
          <w:sz w:val="22"/>
          <w:szCs w:val="22"/>
        </w:rPr>
        <w:t xml:space="preserve"> in de tegenovergestelde geest</w:t>
      </w:r>
    </w:p>
    <w:p w14:paraId="3AC5BFDC" w14:textId="6CD7FE01"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laat</w:t>
      </w:r>
      <w:proofErr w:type="gramEnd"/>
      <w:r>
        <w:rPr>
          <w:rFonts w:ascii="Calibri" w:hAnsi="Calibri" w:cs="Times"/>
          <w:sz w:val="22"/>
          <w:szCs w:val="22"/>
        </w:rPr>
        <w:t xml:space="preserve"> God voor je vechten</w:t>
      </w:r>
    </w:p>
    <w:p w14:paraId="4F5E3D27" w14:textId="1458AAD1" w:rsidR="00A04E3A"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b/>
          <w:bCs/>
          <w:szCs w:val="22"/>
        </w:rPr>
      </w:pPr>
      <w:r>
        <w:rPr>
          <w:rFonts w:ascii="Calibri" w:hAnsi="Calibri" w:cs="Times"/>
          <w:bCs/>
          <w:szCs w:val="22"/>
        </w:rPr>
        <w:t>In het levensverhaal van Jozef zien we langzaam dat de weg van lijden ook een doel heeft. Jozef komt weer in een speciale positie. Hij mag anderen dienen. Hierdoor komt hij in contact met de dienaren van de koning. Hier zal hij later een open deur door krijgen</w:t>
      </w:r>
      <w:r>
        <w:rPr>
          <w:rFonts w:ascii="Calibri" w:hAnsi="Calibri" w:cs="Times"/>
          <w:b/>
          <w:bCs/>
          <w:szCs w:val="22"/>
        </w:rPr>
        <w:t>.</w:t>
      </w:r>
    </w:p>
    <w:p w14:paraId="6D5CE006" w14:textId="5081B7D9" w:rsidR="00A04E3A" w:rsidRPr="00BB26EC" w:rsidRDefault="00A04E3A" w:rsidP="000D37A3">
      <w:pPr>
        <w:widowControl w:val="0"/>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right="-8"/>
        <w:rPr>
          <w:rFonts w:ascii="Calibri" w:hAnsi="Calibri" w:cs="Times"/>
          <w:szCs w:val="22"/>
        </w:rPr>
      </w:pPr>
      <w:r w:rsidRPr="00BB26EC">
        <w:rPr>
          <w:rFonts w:ascii="Calibri" w:hAnsi="Calibri" w:cs="Times"/>
          <w:szCs w:val="22"/>
        </w:rPr>
        <w:t>Lessen</w:t>
      </w:r>
      <w:r>
        <w:rPr>
          <w:rFonts w:ascii="Calibri" w:hAnsi="Calibri" w:cs="Times"/>
          <w:szCs w:val="22"/>
        </w:rPr>
        <w:t>:</w:t>
      </w:r>
    </w:p>
    <w:p w14:paraId="1F0B44BC" w14:textId="7D4155D6" w:rsidR="00A04E3A" w:rsidRDefault="00A04E3A" w:rsidP="00225D30">
      <w:pPr>
        <w:pStyle w:val="Lijstalinea"/>
        <w:widowControl w:val="0"/>
        <w:numPr>
          <w:ilvl w:val="1"/>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284" w:right="-8" w:hanging="284"/>
        <w:rPr>
          <w:rFonts w:ascii="Calibri" w:hAnsi="Calibri" w:cs="Times"/>
          <w:sz w:val="22"/>
          <w:szCs w:val="22"/>
        </w:rPr>
      </w:pPr>
      <w:proofErr w:type="gramStart"/>
      <w:r w:rsidRPr="00A40B15">
        <w:rPr>
          <w:rFonts w:ascii="Calibri" w:hAnsi="Calibri" w:cs="Times"/>
          <w:sz w:val="22"/>
          <w:szCs w:val="22"/>
        </w:rPr>
        <w:t>voor</w:t>
      </w:r>
      <w:proofErr w:type="gramEnd"/>
      <w:r w:rsidRPr="00A40B15">
        <w:rPr>
          <w:rFonts w:ascii="Calibri" w:hAnsi="Calibri" w:cs="Times"/>
          <w:sz w:val="22"/>
          <w:szCs w:val="22"/>
        </w:rPr>
        <w:t xml:space="preserve"> Jozef: hoe </w:t>
      </w:r>
      <w:r>
        <w:rPr>
          <w:rFonts w:ascii="Calibri" w:hAnsi="Calibri" w:cs="Times"/>
          <w:sz w:val="22"/>
          <w:szCs w:val="22"/>
        </w:rPr>
        <w:t>ga je om met een moeilijke tijd die niet snel voorbij gaat</w:t>
      </w:r>
    </w:p>
    <w:p w14:paraId="0E58B232" w14:textId="15D81402" w:rsidR="00A04E3A" w:rsidRDefault="00A04E3A" w:rsidP="00225D30">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Pas op voor:</w:t>
      </w:r>
    </w:p>
    <w:p w14:paraId="7BB8F018"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hopeloosheid</w:t>
      </w:r>
      <w:proofErr w:type="gramEnd"/>
    </w:p>
    <w:p w14:paraId="00DFB0F3"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wanhoop</w:t>
      </w:r>
      <w:proofErr w:type="gramEnd"/>
    </w:p>
    <w:p w14:paraId="209400DE" w14:textId="77777777" w:rsidR="00A04E3A" w:rsidRDefault="00A04E3A" w:rsidP="00225D30">
      <w:pPr>
        <w:pStyle w:val="Lijstalinea"/>
        <w:widowControl w:val="0"/>
        <w:numPr>
          <w:ilvl w:val="2"/>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567" w:right="-8" w:hanging="141"/>
        <w:rPr>
          <w:rFonts w:ascii="Calibri" w:hAnsi="Calibri" w:cs="Times"/>
          <w:sz w:val="22"/>
          <w:szCs w:val="22"/>
        </w:rPr>
      </w:pPr>
      <w:r w:rsidRPr="00A40B15">
        <w:rPr>
          <w:rFonts w:ascii="Calibri" w:hAnsi="Calibri" w:cs="Times"/>
          <w:sz w:val="22"/>
          <w:szCs w:val="22"/>
        </w:rPr>
        <w:t>Het antwoord</w:t>
      </w:r>
      <w:r>
        <w:rPr>
          <w:rFonts w:ascii="Calibri" w:hAnsi="Calibri" w:cs="Times"/>
          <w:sz w:val="22"/>
          <w:szCs w:val="22"/>
        </w:rPr>
        <w:t xml:space="preserve"> is</w:t>
      </w:r>
      <w:r w:rsidRPr="00A40B15">
        <w:rPr>
          <w:rFonts w:ascii="Calibri" w:hAnsi="Calibri" w:cs="Times"/>
          <w:sz w:val="22"/>
          <w:szCs w:val="22"/>
        </w:rPr>
        <w:t xml:space="preserve">: </w:t>
      </w:r>
    </w:p>
    <w:p w14:paraId="68F20D07"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vergeving</w:t>
      </w:r>
      <w:proofErr w:type="gramEnd"/>
      <w:r>
        <w:rPr>
          <w:rFonts w:ascii="Calibri" w:hAnsi="Calibri" w:cs="Times"/>
          <w:sz w:val="22"/>
          <w:szCs w:val="22"/>
        </w:rPr>
        <w:t>, vergeving, vergeving</w:t>
      </w:r>
    </w:p>
    <w:p w14:paraId="28EABCB8"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zoek</w:t>
      </w:r>
      <w:proofErr w:type="gramEnd"/>
      <w:r>
        <w:rPr>
          <w:rFonts w:ascii="Calibri" w:hAnsi="Calibri" w:cs="Times"/>
          <w:sz w:val="22"/>
          <w:szCs w:val="22"/>
        </w:rPr>
        <w:t xml:space="preserve"> naar de gelegenheden die God wil geven</w:t>
      </w:r>
    </w:p>
    <w:p w14:paraId="5056A1AE"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wees</w:t>
      </w:r>
      <w:proofErr w:type="gramEnd"/>
      <w:r>
        <w:rPr>
          <w:rFonts w:ascii="Calibri" w:hAnsi="Calibri" w:cs="Times"/>
          <w:sz w:val="22"/>
          <w:szCs w:val="22"/>
        </w:rPr>
        <w:t xml:space="preserve"> dienstbaar op de plek  van dat moment</w:t>
      </w:r>
    </w:p>
    <w:p w14:paraId="26856AF3"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blijf</w:t>
      </w:r>
      <w:proofErr w:type="gramEnd"/>
      <w:r>
        <w:rPr>
          <w:rFonts w:ascii="Calibri" w:hAnsi="Calibri" w:cs="Times"/>
          <w:sz w:val="22"/>
          <w:szCs w:val="22"/>
        </w:rPr>
        <w:t xml:space="preserve"> zoeken naar Gods wegen</w:t>
      </w:r>
    </w:p>
    <w:p w14:paraId="6764C4D7" w14:textId="77777777" w:rsidR="00A04E3A" w:rsidRDefault="00A04E3A" w:rsidP="00225D30">
      <w:pPr>
        <w:pStyle w:val="Lijstalinea"/>
        <w:widowControl w:val="0"/>
        <w:numPr>
          <w:ilvl w:val="3"/>
          <w:numId w:val="15"/>
        </w:numPr>
        <w:tabs>
          <w:tab w:val="left" w:pos="-1440"/>
          <w:tab w:val="left" w:pos="-720"/>
          <w:tab w:val="left" w:pos="0"/>
          <w:tab w:val="left" w:pos="7920"/>
          <w:tab w:val="left" w:pos="8640"/>
          <w:tab w:val="left" w:pos="9360"/>
          <w:tab w:val="left" w:pos="10080"/>
          <w:tab w:val="left" w:pos="10800"/>
          <w:tab w:val="left" w:pos="11520"/>
          <w:tab w:val="left" w:pos="12240"/>
          <w:tab w:val="left" w:pos="12960"/>
        </w:tabs>
        <w:autoSpaceDE w:val="0"/>
        <w:autoSpaceDN w:val="0"/>
        <w:adjustRightInd w:val="0"/>
        <w:ind w:left="851" w:right="-8" w:hanging="142"/>
        <w:rPr>
          <w:rFonts w:ascii="Calibri" w:hAnsi="Calibri" w:cs="Times"/>
          <w:sz w:val="22"/>
          <w:szCs w:val="22"/>
        </w:rPr>
      </w:pPr>
      <w:proofErr w:type="gramStart"/>
      <w:r>
        <w:rPr>
          <w:rFonts w:ascii="Calibri" w:hAnsi="Calibri" w:cs="Times"/>
          <w:sz w:val="22"/>
          <w:szCs w:val="22"/>
        </w:rPr>
        <w:t>geduld</w:t>
      </w:r>
      <w:proofErr w:type="gramEnd"/>
      <w:r>
        <w:rPr>
          <w:rFonts w:ascii="Calibri" w:hAnsi="Calibri" w:cs="Times"/>
          <w:sz w:val="22"/>
          <w:szCs w:val="22"/>
        </w:rPr>
        <w:t>, geduld, geduld wat lijdt tot hoop</w:t>
      </w:r>
    </w:p>
    <w:p w14:paraId="1FE060C5" w14:textId="77777777" w:rsidR="00A04E3A" w:rsidRDefault="00A04E3A" w:rsidP="000D37A3">
      <w:pPr>
        <w:ind w:right="-8"/>
        <w:rPr>
          <w:rFonts w:ascii="Calibri" w:hAnsi="Calibri" w:cs="Times"/>
          <w:bCs/>
          <w:szCs w:val="22"/>
        </w:rPr>
      </w:pPr>
    </w:p>
    <w:p w14:paraId="7DED3849" w14:textId="3E18A9CB" w:rsidR="00A04E3A" w:rsidRDefault="00A04E3A" w:rsidP="000D37A3">
      <w:pPr>
        <w:ind w:right="-8"/>
        <w:rPr>
          <w:rFonts w:ascii="Calibri" w:hAnsi="Calibri" w:cs="Times"/>
          <w:bCs/>
          <w:szCs w:val="22"/>
        </w:rPr>
      </w:pPr>
      <w:r>
        <w:rPr>
          <w:rFonts w:ascii="Calibri" w:hAnsi="Calibri" w:cs="Times"/>
          <w:bCs/>
          <w:szCs w:val="22"/>
        </w:rPr>
        <w:t xml:space="preserve">Na deze laatste test lijkt de hemel open te gaan en wordt de slaaf, de gevangene verheven in een </w:t>
      </w:r>
      <w:r w:rsidR="00E55065">
        <w:rPr>
          <w:rFonts w:ascii="Calibri" w:hAnsi="Calibri" w:cs="Times"/>
          <w:bCs/>
          <w:szCs w:val="22"/>
        </w:rPr>
        <w:t>toppositie</w:t>
      </w:r>
      <w:r>
        <w:rPr>
          <w:rFonts w:ascii="Calibri" w:hAnsi="Calibri" w:cs="Times"/>
          <w:bCs/>
          <w:szCs w:val="22"/>
        </w:rPr>
        <w:t>. Jozef is steeds de gaven en talenten blijven gebruiken totdat God hem in de vrijheid brengt. Dan is Jozef op de plaats waar hij later zijn volk, zijn familie kan redden met een hart dat rein is, zonder wrok.</w:t>
      </w:r>
    </w:p>
    <w:p w14:paraId="109536BE" w14:textId="77777777" w:rsidR="00A04E3A" w:rsidRDefault="00A04E3A" w:rsidP="000D37A3">
      <w:pPr>
        <w:ind w:right="-8"/>
        <w:rPr>
          <w:rFonts w:ascii="Calibri" w:hAnsi="Calibri" w:cs="Times"/>
          <w:bCs/>
          <w:szCs w:val="22"/>
        </w:rPr>
      </w:pPr>
    </w:p>
    <w:p w14:paraId="7A2160E0" w14:textId="08281DEC" w:rsidR="00A44EBB" w:rsidRPr="00E55065" w:rsidRDefault="00A04E3A" w:rsidP="00E55065">
      <w:pPr>
        <w:ind w:right="-8"/>
        <w:rPr>
          <w:rFonts w:ascii="Calibri" w:hAnsi="Calibri"/>
          <w:szCs w:val="22"/>
        </w:rPr>
        <w:sectPr w:rsidR="00A44EBB" w:rsidRPr="00E55065" w:rsidSect="00657A6F">
          <w:headerReference w:type="even" r:id="rId13"/>
          <w:footerReference w:type="even" r:id="rId14"/>
          <w:footerReference w:type="default" r:id="rId15"/>
          <w:pgSz w:w="11900" w:h="16840"/>
          <w:pgMar w:top="1134" w:right="4253" w:bottom="2268" w:left="1418" w:header="709" w:footer="709" w:gutter="0"/>
          <w:cols w:space="708"/>
          <w:docGrid w:linePitch="360"/>
        </w:sectPr>
      </w:pPr>
      <w:r>
        <w:rPr>
          <w:rFonts w:ascii="Calibri" w:hAnsi="Calibri" w:cs="Times"/>
          <w:bCs/>
          <w:szCs w:val="22"/>
        </w:rPr>
        <w:lastRenderedPageBreak/>
        <w:t>Jozef is een slaaf en een gevangene geweest, maar innerlijk was hij een vrij persoon.</w:t>
      </w:r>
    </w:p>
    <w:p w14:paraId="68667A1C" w14:textId="079180B7" w:rsidR="00C94700" w:rsidRPr="004B5475" w:rsidRDefault="00C94700" w:rsidP="0061790B">
      <w:pPr>
        <w:pStyle w:val="Geenafstand"/>
        <w:rPr>
          <w:b w:val="0"/>
          <w:bCs/>
        </w:rPr>
      </w:pPr>
    </w:p>
    <w:tbl>
      <w:tblPr>
        <w:tblStyle w:val="Tabelraster"/>
        <w:tblpPr w:leftFromText="180" w:rightFromText="180" w:vertAnchor="text" w:horzAnchor="margin" w:tblpY="705"/>
        <w:tblW w:w="9048" w:type="dxa"/>
        <w:tblBorders>
          <w:top w:val="single" w:sz="4" w:space="0" w:color="CE5C5C"/>
          <w:left w:val="single" w:sz="4" w:space="0" w:color="CE5C5C"/>
          <w:bottom w:val="single" w:sz="4" w:space="0" w:color="CE5C5C"/>
          <w:right w:val="single" w:sz="4" w:space="0" w:color="CE5C5C"/>
          <w:insideH w:val="single" w:sz="4" w:space="0" w:color="CE5C5C"/>
          <w:insideV w:val="single" w:sz="4" w:space="0" w:color="CE5C5C"/>
        </w:tblBorders>
        <w:shd w:val="clear" w:color="auto" w:fill="FFFFFF" w:themeFill="background1"/>
        <w:tblLook w:val="04A0" w:firstRow="1" w:lastRow="0" w:firstColumn="1" w:lastColumn="0" w:noHBand="0" w:noVBand="1"/>
      </w:tblPr>
      <w:tblGrid>
        <w:gridCol w:w="9048"/>
      </w:tblGrid>
      <w:tr w:rsidR="00C94700" w:rsidRPr="00D45B7E" w14:paraId="51916652" w14:textId="77777777" w:rsidTr="00F227A5">
        <w:trPr>
          <w:trHeight w:val="11853"/>
        </w:trPr>
        <w:tc>
          <w:tcPr>
            <w:tcW w:w="9048" w:type="dxa"/>
            <w:shd w:val="clear" w:color="auto" w:fill="FFFFFF" w:themeFill="background1"/>
          </w:tcPr>
          <w:p w14:paraId="405680A1" w14:textId="77777777" w:rsidR="00C94700" w:rsidRPr="00D45B7E" w:rsidRDefault="00C94700" w:rsidP="00343F69">
            <w:pPr>
              <w:pStyle w:val="08Alineatekstbijopdracht"/>
              <w:ind w:left="0" w:firstLine="0"/>
              <w:rPr>
                <w:rStyle w:val="06opdracht"/>
                <w:rFonts w:asciiTheme="minorHAnsi" w:hAnsiTheme="minorHAnsi" w:cs="Times New Roman"/>
                <w:b w:val="0"/>
                <w:iCs/>
                <w:caps w:val="0"/>
                <w:color w:val="000000" w:themeColor="text1"/>
                <w:sz w:val="20"/>
                <w:szCs w:val="20"/>
                <w:u w:val="none"/>
              </w:rPr>
            </w:pPr>
          </w:p>
        </w:tc>
      </w:tr>
    </w:tbl>
    <w:p w14:paraId="520F3CB7" w14:textId="69A01568" w:rsidR="00C94700" w:rsidRPr="00D45B7E" w:rsidRDefault="00C94700" w:rsidP="00C94700">
      <w:pPr>
        <w:pStyle w:val="08Alineatekstbijopdracht"/>
        <w:ind w:left="0" w:firstLine="0"/>
        <w:rPr>
          <w:rStyle w:val="06opdracht"/>
          <w:rFonts w:asciiTheme="minorHAnsi" w:hAnsiTheme="minorHAnsi" w:cs="Times New Roman"/>
          <w:b w:val="0"/>
          <w:bCs/>
          <w:caps w:val="0"/>
          <w:color w:val="000000" w:themeColor="text1"/>
          <w:sz w:val="20"/>
          <w:szCs w:val="20"/>
          <w:u w:val="none"/>
        </w:rPr>
        <w:sectPr w:rsidR="00C94700" w:rsidRPr="00D45B7E" w:rsidSect="00657A6F">
          <w:type w:val="continuous"/>
          <w:pgSz w:w="11900" w:h="16840"/>
          <w:pgMar w:top="1134" w:right="1418" w:bottom="1985" w:left="1418" w:header="709" w:footer="709" w:gutter="0"/>
          <w:cols w:space="708"/>
          <w:docGrid w:linePitch="360"/>
        </w:sectPr>
      </w:pPr>
      <w:r>
        <w:rPr>
          <w:noProof/>
          <w:sz w:val="20"/>
        </w:rPr>
        <w:drawing>
          <wp:anchor distT="0" distB="0" distL="114300" distR="114300" simplePos="0" relativeHeight="251663365" behindDoc="1" locked="0" layoutInCell="1" allowOverlap="1" wp14:anchorId="2D501CC1" wp14:editId="756BD135">
            <wp:simplePos x="0" y="0"/>
            <wp:positionH relativeFrom="column">
              <wp:posOffset>-595630</wp:posOffset>
            </wp:positionH>
            <wp:positionV relativeFrom="paragraph">
              <wp:posOffset>373380</wp:posOffset>
            </wp:positionV>
            <wp:extent cx="485775" cy="495300"/>
            <wp:effectExtent l="0" t="0" r="9525" b="0"/>
            <wp:wrapNone/>
            <wp:docPr id="117922698" name="Graphic 11792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31826" name="Graphic 1356231826"/>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85775" cy="495300"/>
                    </a:xfrm>
                    <a:prstGeom prst="rect">
                      <a:avLst/>
                    </a:prstGeom>
                  </pic:spPr>
                </pic:pic>
              </a:graphicData>
            </a:graphic>
          </wp:anchor>
        </w:drawing>
      </w:r>
    </w:p>
    <w:p w14:paraId="700AF54F" w14:textId="77777777" w:rsidR="00A44EBB" w:rsidRPr="00D45B7E" w:rsidRDefault="00A44EBB" w:rsidP="005D0DE8">
      <w:pPr>
        <w:pStyle w:val="02followenlesnummer"/>
      </w:pPr>
    </w:p>
    <w:sectPr w:rsidR="00A44EBB" w:rsidRPr="00D45B7E" w:rsidSect="00657A6F">
      <w:type w:val="continuous"/>
      <w:pgSz w:w="11900" w:h="16840"/>
      <w:pgMar w:top="1418" w:right="1418" w:bottom="2268" w:left="1418"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FC85" w14:textId="77777777" w:rsidR="00657A6F" w:rsidRDefault="00657A6F" w:rsidP="00AB3A20">
      <w:r>
        <w:separator/>
      </w:r>
    </w:p>
  </w:endnote>
  <w:endnote w:type="continuationSeparator" w:id="0">
    <w:p w14:paraId="2E47DAD1" w14:textId="77777777" w:rsidR="00657A6F" w:rsidRDefault="00657A6F" w:rsidP="00AB3A20">
      <w:r>
        <w:continuationSeparator/>
      </w:r>
    </w:p>
  </w:endnote>
  <w:endnote w:type="continuationNotice" w:id="1">
    <w:p w14:paraId="0EE311AD" w14:textId="77777777" w:rsidR="00657A6F" w:rsidRDefault="00657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Koppen CS)">
    <w:altName w:val="Times New Roman"/>
    <w:panose1 w:val="020B0604020202020204"/>
    <w:charset w:val="00"/>
    <w:family w:val="roman"/>
    <w:notTrueType/>
    <w:pitch w:val="default"/>
  </w:font>
  <w:font w:name="Gilroy ExtraBold">
    <w:panose1 w:val="020B0604020202020204"/>
    <w:charset w:val="4D"/>
    <w:family w:val="auto"/>
    <w:notTrueType/>
    <w:pitch w:val="variable"/>
    <w:sig w:usb0="00000207" w:usb1="00000000" w:usb2="00000000" w:usb3="00000000" w:csb0="00000097" w:csb1="00000000"/>
  </w:font>
  <w:font w:name="Lucida Grande">
    <w:altName w:val="Segoe UI"/>
    <w:panose1 w:val="020B0600040502020204"/>
    <w:charset w:val="00"/>
    <w:family w:val="swiss"/>
    <w:pitch w:val="variable"/>
    <w:sig w:usb0="E1000AEF" w:usb1="5000A1FF" w:usb2="00000000" w:usb3="00000000" w:csb0="000001BF" w:csb1="00000000"/>
  </w:font>
  <w:font w:name="ヒラギノ角ゴ Pro W3">
    <w:altName w:val="Yu Gothic"/>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Times">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A01F" w14:textId="77777777" w:rsidR="004045C8" w:rsidRPr="00384264" w:rsidRDefault="000364AE" w:rsidP="00384264">
    <w:pPr>
      <w:pStyle w:val="Voettekst"/>
      <w:ind w:right="360"/>
      <w:rPr>
        <w:rFonts w:ascii="Gilroy ExtraBold" w:hAnsi="Gilroy ExtraBold"/>
        <w:b/>
        <w:bCs/>
        <w:color w:val="FFFFFF" w:themeColor="background1"/>
        <w:szCs w:val="20"/>
      </w:rPr>
    </w:pPr>
    <w:r>
      <w:rPr>
        <w:noProof/>
      </w:rPr>
      <w:drawing>
        <wp:anchor distT="0" distB="0" distL="114300" distR="114300" simplePos="0" relativeHeight="251661315" behindDoc="1" locked="0" layoutInCell="1" allowOverlap="1" wp14:anchorId="45585063" wp14:editId="6810B6BC">
          <wp:simplePos x="0" y="0"/>
          <wp:positionH relativeFrom="page">
            <wp:posOffset>0</wp:posOffset>
          </wp:positionH>
          <wp:positionV relativeFrom="bottomMargin">
            <wp:posOffset>64915</wp:posOffset>
          </wp:positionV>
          <wp:extent cx="7567200" cy="1360800"/>
          <wp:effectExtent l="0" t="0" r="2540" b="0"/>
          <wp:wrapNone/>
          <wp:docPr id="1244838066" name="Afbeelding 1244838066" descr="Afbeelding met zw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18410" name="Afbeelding 1" descr="Afbeelding met zwart,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7200" cy="1360800"/>
                  </a:xfrm>
                  <a:prstGeom prst="rect">
                    <a:avLst/>
                  </a:prstGeom>
                </pic:spPr>
              </pic:pic>
            </a:graphicData>
          </a:graphic>
          <wp14:sizeRelH relativeFrom="margin">
            <wp14:pctWidth>0</wp14:pctWidth>
          </wp14:sizeRelH>
          <wp14:sizeRelV relativeFrom="margin">
            <wp14:pctHeight>0</wp14:pctHeight>
          </wp14:sizeRelV>
        </wp:anchor>
      </w:drawing>
    </w:r>
    <w:r w:rsidR="00A95147" w:rsidRPr="00384264">
      <w:rPr>
        <w:rFonts w:ascii="Gilroy ExtraBold" w:hAnsi="Gilroy ExtraBold"/>
        <w:b/>
        <w:bCs/>
        <w:noProof/>
        <w:color w:val="FFFFFF" w:themeColor="background1"/>
        <w:szCs w:val="21"/>
        <w:lang w:eastAsia="nl-NL"/>
      </w:rPr>
      <mc:AlternateContent>
        <mc:Choice Requires="wps">
          <w:drawing>
            <wp:anchor distT="0" distB="0" distL="114300" distR="114300" simplePos="0" relativeHeight="251658241" behindDoc="1" locked="0" layoutInCell="1" allowOverlap="1" wp14:anchorId="643F4328" wp14:editId="6A002ED8">
              <wp:simplePos x="0" y="0"/>
              <wp:positionH relativeFrom="margin">
                <wp:posOffset>5613400</wp:posOffset>
              </wp:positionH>
              <wp:positionV relativeFrom="page">
                <wp:posOffset>9840595</wp:posOffset>
              </wp:positionV>
              <wp:extent cx="247650" cy="291600"/>
              <wp:effectExtent l="0" t="0" r="0" b="0"/>
              <wp:wrapThrough wrapText="bothSides">
                <wp:wrapPolygon edited="0">
                  <wp:start x="5538" y="941"/>
                  <wp:lineTo x="5538" y="18824"/>
                  <wp:lineTo x="14400" y="18824"/>
                  <wp:lineTo x="14400" y="941"/>
                  <wp:lineTo x="5538" y="941"/>
                </wp:wrapPolygon>
              </wp:wrapThrough>
              <wp:docPr id="21" name="Tekstvak 21"/>
              <wp:cNvGraphicFramePr/>
              <a:graphic xmlns:a="http://schemas.openxmlformats.org/drawingml/2006/main">
                <a:graphicData uri="http://schemas.microsoft.com/office/word/2010/wordprocessingShape">
                  <wps:wsp>
                    <wps:cNvSpPr txBox="1"/>
                    <wps:spPr>
                      <a:xfrm>
                        <a:off x="0" y="0"/>
                        <a:ext cx="247650" cy="291600"/>
                      </a:xfrm>
                      <a:prstGeom prst="rect">
                        <a:avLst/>
                      </a:prstGeom>
                      <a:noFill/>
                      <a:ln w="6350">
                        <a:noFill/>
                      </a:ln>
                    </wps:spPr>
                    <wps:txbx>
                      <w:txbxContent>
                        <w:p w14:paraId="75672F09" w14:textId="77777777" w:rsidR="00982A84" w:rsidRPr="00D21822" w:rsidRDefault="00982A84" w:rsidP="006F13CF">
                          <w:pPr>
                            <w:jc w:val="center"/>
                            <w:rPr>
                              <w:rFonts w:ascii="Gilroy ExtraBold" w:hAnsi="Gilroy ExtraBold"/>
                              <w:b/>
                              <w:bCs/>
                              <w:color w:val="FFFFFF" w:themeColor="background1"/>
                              <w:sz w:val="24"/>
                            </w:rPr>
                          </w:pPr>
                          <w:r w:rsidRPr="00D21822">
                            <w:rPr>
                              <w:rFonts w:ascii="Gilroy ExtraBold" w:hAnsi="Gilroy ExtraBold"/>
                              <w:b/>
                              <w:bCs/>
                              <w:color w:val="FFFFFF" w:themeColor="background1"/>
                              <w:sz w:val="24"/>
                            </w:rPr>
                            <w:fldChar w:fldCharType="begin"/>
                          </w:r>
                          <w:r w:rsidRPr="00D21822">
                            <w:rPr>
                              <w:rFonts w:ascii="Gilroy ExtraBold" w:hAnsi="Gilroy ExtraBold"/>
                              <w:b/>
                              <w:bCs/>
                              <w:color w:val="FFFFFF" w:themeColor="background1"/>
                              <w:sz w:val="24"/>
                            </w:rPr>
                            <w:instrText>PAGE   \* MERGEFORMAT</w:instrText>
                          </w:r>
                          <w:r w:rsidRPr="00D21822">
                            <w:rPr>
                              <w:rFonts w:ascii="Gilroy ExtraBold" w:hAnsi="Gilroy ExtraBold"/>
                              <w:b/>
                              <w:bCs/>
                              <w:color w:val="FFFFFF" w:themeColor="background1"/>
                              <w:sz w:val="24"/>
                            </w:rPr>
                            <w:fldChar w:fldCharType="separate"/>
                          </w:r>
                          <w:r w:rsidR="00E8515F" w:rsidRPr="00D21822">
                            <w:rPr>
                              <w:rFonts w:ascii="Gilroy ExtraBold" w:hAnsi="Gilroy ExtraBold"/>
                              <w:b/>
                              <w:bCs/>
                              <w:noProof/>
                              <w:color w:val="FFFFFF" w:themeColor="background1"/>
                              <w:sz w:val="24"/>
                            </w:rPr>
                            <w:t>2</w:t>
                          </w:r>
                          <w:r w:rsidRPr="00D21822">
                            <w:rPr>
                              <w:rFonts w:ascii="Gilroy ExtraBold" w:hAnsi="Gilroy ExtraBold"/>
                              <w:b/>
                              <w:bCs/>
                              <w:color w:val="FFFFFF" w:themeColor="background1"/>
                              <w:sz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F4328" id="_x0000_t202" coordsize="21600,21600" o:spt="202" path="m,l,21600r21600,l21600,xe">
              <v:stroke joinstyle="miter"/>
              <v:path gradientshapeok="t" o:connecttype="rect"/>
            </v:shapetype>
            <v:shape id="Tekstvak 21" o:spid="_x0000_s1026" type="#_x0000_t202" style="position:absolute;margin-left:442pt;margin-top:774.85pt;width:19.5pt;height:22.9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" filled="f" stroked="f" strokeweight=".5pt">
              <v:textbox>
                <w:txbxContent>
                  <w:p w14:paraId="75672F09" w14:textId="77777777" w:rsidR="00982A84" w:rsidRPr="00D21822" w:rsidRDefault="00982A84" w:rsidP="006F13CF">
                    <w:pPr>
                      <w:jc w:val="center"/>
                      <w:rPr>
                        <w:rFonts w:ascii="Gilroy ExtraBold" w:hAnsi="Gilroy ExtraBold"/>
                        <w:b/>
                        <w:bCs/>
                        <w:color w:val="FFFFFF" w:themeColor="background1"/>
                        <w:sz w:val="24"/>
                      </w:rPr>
                    </w:pPr>
                    <w:r w:rsidRPr="00D21822">
                      <w:rPr>
                        <w:rFonts w:ascii="Gilroy ExtraBold" w:hAnsi="Gilroy ExtraBold"/>
                        <w:b/>
                        <w:bCs/>
                        <w:color w:val="FFFFFF" w:themeColor="background1"/>
                        <w:sz w:val="24"/>
                      </w:rPr>
                      <w:fldChar w:fldCharType="begin"/>
                    </w:r>
                    <w:r w:rsidRPr="00D21822">
                      <w:rPr>
                        <w:rFonts w:ascii="Gilroy ExtraBold" w:hAnsi="Gilroy ExtraBold"/>
                        <w:b/>
                        <w:bCs/>
                        <w:color w:val="FFFFFF" w:themeColor="background1"/>
                        <w:sz w:val="24"/>
                      </w:rPr>
                      <w:instrText>PAGE   \* MERGEFORMAT</w:instrText>
                    </w:r>
                    <w:r w:rsidRPr="00D21822">
                      <w:rPr>
                        <w:rFonts w:ascii="Gilroy ExtraBold" w:hAnsi="Gilroy ExtraBold"/>
                        <w:b/>
                        <w:bCs/>
                        <w:color w:val="FFFFFF" w:themeColor="background1"/>
                        <w:sz w:val="24"/>
                      </w:rPr>
                      <w:fldChar w:fldCharType="separate"/>
                    </w:r>
                    <w:r w:rsidR="00E8515F" w:rsidRPr="00D21822">
                      <w:rPr>
                        <w:rFonts w:ascii="Gilroy ExtraBold" w:hAnsi="Gilroy ExtraBold"/>
                        <w:b/>
                        <w:bCs/>
                        <w:noProof/>
                        <w:color w:val="FFFFFF" w:themeColor="background1"/>
                        <w:sz w:val="24"/>
                      </w:rPr>
                      <w:t>2</w:t>
                    </w:r>
                    <w:r w:rsidRPr="00D21822">
                      <w:rPr>
                        <w:rFonts w:ascii="Gilroy ExtraBold" w:hAnsi="Gilroy ExtraBold"/>
                        <w:b/>
                        <w:bCs/>
                        <w:color w:val="FFFFFF" w:themeColor="background1"/>
                        <w:sz w:val="24"/>
                      </w:rPr>
                      <w:fldChar w:fldCharType="end"/>
                    </w:r>
                  </w:p>
                </w:txbxContent>
              </v:textbox>
              <w10:wrap type="through" anchorx="margin" anchory="page"/>
            </v:shape>
          </w:pict>
        </mc:Fallback>
      </mc:AlternateContent>
    </w:r>
    <w:sdt>
      <w:sdtPr>
        <w:rPr>
          <w:rFonts w:ascii="Gilroy ExtraBold" w:hAnsi="Gilroy ExtraBold"/>
          <w:b/>
          <w:bCs/>
          <w:color w:val="FFFFFF" w:themeColor="background1"/>
          <w:szCs w:val="20"/>
        </w:rPr>
        <w:id w:val="-31497327"/>
        <w:docPartObj>
          <w:docPartGallery w:val="Page Numbers (Bottom of Page)"/>
          <w:docPartUnique/>
        </w:docPartObj>
      </w:sdtPr>
      <w:sdtContent>
        <w:r w:rsidR="00C31CA1" w:rsidRPr="00384264">
          <w:rPr>
            <w:rFonts w:ascii="Gilroy ExtraBold" w:hAnsi="Gilroy ExtraBold"/>
            <w:b/>
            <w:bCs/>
            <w:color w:val="FFFFFF" w:themeColor="background1"/>
            <w:szCs w:val="21"/>
          </w:rPr>
          <w:t xml:space="preserve"> </w:t>
        </w:r>
        <w:r w:rsidR="00C31CA1" w:rsidRPr="00D21822">
          <w:rPr>
            <w:rFonts w:ascii="Gilroy ExtraBold" w:hAnsi="Gilroy ExtraBold"/>
            <w:b/>
            <w:bCs/>
            <w:color w:val="FFFFFF" w:themeColor="background1"/>
            <w:sz w:val="24"/>
          </w:rPr>
          <w:t>Het koninkrijk van God komt</w:t>
        </w:r>
        <w:r w:rsidR="00C31CA1" w:rsidRPr="00384264">
          <w:rPr>
            <w:rFonts w:ascii="Gilroy ExtraBold" w:hAnsi="Gilroy ExtraBold"/>
            <w:b/>
            <w:bCs/>
            <w:color w:val="FFFFFF" w:themeColor="background1"/>
            <w:szCs w:val="21"/>
          </w:rPr>
          <w:t xml:space="preserve">  </w:t>
        </w:r>
      </w:sdtContent>
    </w:sdt>
  </w:p>
  <w:p w14:paraId="7AD2BE31" w14:textId="77777777" w:rsidR="00867D62" w:rsidRDefault="00867D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Gilroy ExtraBold" w:hAnsi="Gilroy ExtraBold"/>
        <w:b/>
        <w:bCs/>
        <w:color w:val="FFFFFF" w:themeColor="background1"/>
        <w:sz w:val="24"/>
      </w:rPr>
      <w:id w:val="-1482236650"/>
      <w:docPartObj>
        <w:docPartGallery w:val="Page Numbers (Bottom of Page)"/>
        <w:docPartUnique/>
      </w:docPartObj>
    </w:sdtPr>
    <w:sdtEndPr>
      <w:rPr>
        <w:rStyle w:val="Paginanummer"/>
        <w:sz w:val="22"/>
        <w:szCs w:val="22"/>
      </w:rPr>
    </w:sdtEndPr>
    <w:sdtContent>
      <w:p w14:paraId="3F3552FD" w14:textId="77777777" w:rsidR="009D24E5" w:rsidRDefault="009D24E5" w:rsidP="0067298D">
        <w:pPr>
          <w:pStyle w:val="Voettekst"/>
          <w:framePr w:wrap="none" w:vAnchor="text" w:hAnchor="page" w:x="10755" w:y="-90"/>
          <w:rPr>
            <w:rStyle w:val="Paginanummer"/>
            <w:rFonts w:ascii="Gilroy ExtraBold" w:hAnsi="Gilroy ExtraBold"/>
            <w:b/>
            <w:bCs/>
            <w:color w:val="FFFFFF" w:themeColor="background1"/>
            <w:sz w:val="24"/>
          </w:rPr>
        </w:pPr>
      </w:p>
      <w:p w14:paraId="7BBD8B20" w14:textId="77777777" w:rsidR="00A95147" w:rsidRPr="00384264" w:rsidRDefault="00A95147" w:rsidP="0067298D">
        <w:pPr>
          <w:pStyle w:val="Voettekst"/>
          <w:framePr w:wrap="none" w:vAnchor="text" w:hAnchor="page" w:x="10755" w:y="-90"/>
          <w:rPr>
            <w:rStyle w:val="Paginanummer"/>
            <w:rFonts w:ascii="Gilroy ExtraBold" w:hAnsi="Gilroy ExtraBold"/>
            <w:b/>
            <w:bCs/>
            <w:color w:val="FFFFFF" w:themeColor="background1"/>
            <w:sz w:val="24"/>
          </w:rPr>
        </w:pPr>
        <w:r w:rsidRPr="00384264">
          <w:rPr>
            <w:rStyle w:val="Paginanummer"/>
            <w:rFonts w:ascii="Gilroy ExtraBold" w:hAnsi="Gilroy ExtraBold"/>
            <w:b/>
            <w:bCs/>
            <w:color w:val="FFFFFF" w:themeColor="background1"/>
            <w:sz w:val="24"/>
          </w:rPr>
          <w:fldChar w:fldCharType="begin"/>
        </w:r>
        <w:r w:rsidRPr="00384264">
          <w:rPr>
            <w:rStyle w:val="Paginanummer"/>
            <w:rFonts w:ascii="Gilroy ExtraBold" w:hAnsi="Gilroy ExtraBold"/>
            <w:b/>
            <w:bCs/>
            <w:color w:val="FFFFFF" w:themeColor="background1"/>
            <w:sz w:val="24"/>
          </w:rPr>
          <w:instrText xml:space="preserve"> PAGE </w:instrText>
        </w:r>
        <w:r w:rsidRPr="00384264">
          <w:rPr>
            <w:rStyle w:val="Paginanummer"/>
            <w:rFonts w:ascii="Gilroy ExtraBold" w:hAnsi="Gilroy ExtraBold"/>
            <w:b/>
            <w:bCs/>
            <w:color w:val="FFFFFF" w:themeColor="background1"/>
            <w:sz w:val="24"/>
          </w:rPr>
          <w:fldChar w:fldCharType="separate"/>
        </w:r>
        <w:r w:rsidRPr="00384264">
          <w:rPr>
            <w:rStyle w:val="Paginanummer"/>
            <w:rFonts w:ascii="Gilroy ExtraBold" w:hAnsi="Gilroy ExtraBold"/>
            <w:b/>
            <w:bCs/>
            <w:noProof/>
            <w:color w:val="FFFFFF" w:themeColor="background1"/>
            <w:sz w:val="24"/>
          </w:rPr>
          <w:t>1</w:t>
        </w:r>
        <w:r w:rsidRPr="00384264">
          <w:rPr>
            <w:rStyle w:val="Paginanummer"/>
            <w:rFonts w:ascii="Gilroy ExtraBold" w:hAnsi="Gilroy ExtraBold"/>
            <w:b/>
            <w:bCs/>
            <w:color w:val="FFFFFF" w:themeColor="background1"/>
            <w:sz w:val="24"/>
          </w:rPr>
          <w:fldChar w:fldCharType="end"/>
        </w:r>
      </w:p>
    </w:sdtContent>
  </w:sdt>
  <w:p w14:paraId="318F4BF4" w14:textId="33F2F49E" w:rsidR="009D24E5" w:rsidRPr="00D21822" w:rsidRDefault="005168FA" w:rsidP="006F13CF">
    <w:pPr>
      <w:pStyle w:val="Voettekst"/>
      <w:ind w:right="360"/>
      <w:jc w:val="both"/>
      <w:rPr>
        <w:rFonts w:ascii="Gilroy ExtraBold" w:hAnsi="Gilroy ExtraBold"/>
        <w:b/>
        <w:bCs/>
        <w:color w:val="FFFFFF" w:themeColor="background1"/>
        <w:sz w:val="24"/>
      </w:rPr>
    </w:pPr>
    <w:r>
      <w:rPr>
        <w:noProof/>
        <w:sz w:val="24"/>
      </w:rPr>
      <w:drawing>
        <wp:anchor distT="0" distB="0" distL="114300" distR="114300" simplePos="0" relativeHeight="251657216" behindDoc="1" locked="0" layoutInCell="1" allowOverlap="1" wp14:anchorId="24120217" wp14:editId="61E6FC3A">
          <wp:simplePos x="0" y="0"/>
          <wp:positionH relativeFrom="page">
            <wp:posOffset>12700</wp:posOffset>
          </wp:positionH>
          <wp:positionV relativeFrom="paragraph">
            <wp:posOffset>-541655</wp:posOffset>
          </wp:positionV>
          <wp:extent cx="7543800" cy="1347698"/>
          <wp:effectExtent l="0" t="0" r="0" b="5080"/>
          <wp:wrapNone/>
          <wp:docPr id="12800234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23472" name="Afbeelding 1280023472"/>
                  <pic:cNvPicPr/>
                </pic:nvPicPr>
                <pic:blipFill>
                  <a:blip r:embed="rId1">
                    <a:extLst>
                      <a:ext uri="{28A0092B-C50C-407E-A947-70E740481C1C}">
                        <a14:useLocalDpi xmlns:a14="http://schemas.microsoft.com/office/drawing/2010/main" val="0"/>
                      </a:ext>
                    </a:extLst>
                  </a:blip>
                  <a:stretch>
                    <a:fillRect/>
                  </a:stretch>
                </pic:blipFill>
                <pic:spPr>
                  <a:xfrm>
                    <a:off x="0" y="0"/>
                    <a:ext cx="7543800" cy="1347698"/>
                  </a:xfrm>
                  <a:prstGeom prst="rect">
                    <a:avLst/>
                  </a:prstGeom>
                </pic:spPr>
              </pic:pic>
            </a:graphicData>
          </a:graphic>
          <wp14:sizeRelH relativeFrom="margin">
            <wp14:pctWidth>0</wp14:pctWidth>
          </wp14:sizeRelH>
          <wp14:sizeRelV relativeFrom="margin">
            <wp14:pctHeight>0</wp14:pctHeight>
          </wp14:sizeRelV>
        </wp:anchor>
      </w:drawing>
    </w:r>
    <w:r w:rsidR="009F4D67">
      <w:rPr>
        <w:rFonts w:ascii="Gilroy ExtraBold" w:hAnsi="Gilroy ExtraBold"/>
        <w:b/>
        <w:bCs/>
        <w:color w:val="FFFFFF" w:themeColor="background1"/>
        <w:sz w:val="24"/>
      </w:rPr>
      <w:t xml:space="preserve">Seminar </w:t>
    </w:r>
    <w:r w:rsidR="00202573">
      <w:rPr>
        <w:rFonts w:ascii="Gilroy ExtraBold" w:hAnsi="Gilroy ExtraBold"/>
        <w:b/>
        <w:bCs/>
        <w:color w:val="FFFFFF" w:themeColor="background1"/>
        <w:sz w:val="24"/>
      </w:rPr>
      <w:t>Dienend leiderschap</w:t>
    </w:r>
  </w:p>
  <w:p w14:paraId="616196BF" w14:textId="77777777" w:rsidR="00867D62" w:rsidRDefault="00867D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9F2E" w14:textId="77777777" w:rsidR="00657A6F" w:rsidRDefault="00657A6F" w:rsidP="00AB3A20">
      <w:r>
        <w:separator/>
      </w:r>
    </w:p>
  </w:footnote>
  <w:footnote w:type="continuationSeparator" w:id="0">
    <w:p w14:paraId="4C17E073" w14:textId="77777777" w:rsidR="00657A6F" w:rsidRDefault="00657A6F" w:rsidP="00AB3A20">
      <w:r>
        <w:continuationSeparator/>
      </w:r>
    </w:p>
  </w:footnote>
  <w:footnote w:type="continuationNotice" w:id="1">
    <w:p w14:paraId="69CDD166" w14:textId="77777777" w:rsidR="00657A6F" w:rsidRDefault="00657A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3A52" w14:textId="77777777" w:rsidR="00A01919" w:rsidRDefault="00A01919">
    <w:pPr>
      <w:pStyle w:val="Koptekst"/>
    </w:pPr>
  </w:p>
  <w:p w14:paraId="7ED3351A" w14:textId="77777777" w:rsidR="00867D62" w:rsidRDefault="00867D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D06F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7CF5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A877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98B9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E834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22DC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043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6E81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89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EECA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229C5"/>
    <w:multiLevelType w:val="hybridMultilevel"/>
    <w:tmpl w:val="053C0ACA"/>
    <w:lvl w:ilvl="0" w:tplc="7E1EA5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B05F4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8780251"/>
    <w:multiLevelType w:val="hybridMultilevel"/>
    <w:tmpl w:val="0980B690"/>
    <w:lvl w:ilvl="0" w:tplc="F2C625A8">
      <w:start w:val="1"/>
      <w:numFmt w:val="upp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44150F86"/>
    <w:multiLevelType w:val="hybridMultilevel"/>
    <w:tmpl w:val="F326BF04"/>
    <w:lvl w:ilvl="0" w:tplc="5BB811E6">
      <w:numFmt w:val="bullet"/>
      <w:lvlText w:val="-"/>
      <w:lvlJc w:val="left"/>
      <w:pPr>
        <w:ind w:left="1065" w:hanging="360"/>
      </w:pPr>
      <w:rPr>
        <w:rFonts w:ascii="Calibri" w:eastAsia="Times New Roman" w:hAnsi="Calibri" w:hint="default"/>
      </w:rPr>
    </w:lvl>
    <w:lvl w:ilvl="1" w:tplc="04130003">
      <w:start w:val="1"/>
      <w:numFmt w:val="bullet"/>
      <w:lvlText w:val="o"/>
      <w:lvlJc w:val="left"/>
      <w:pPr>
        <w:ind w:left="1785" w:hanging="360"/>
      </w:pPr>
      <w:rPr>
        <w:rFonts w:ascii="Courier New" w:hAnsi="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461F5D7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504204487">
    <w:abstractNumId w:val="0"/>
  </w:num>
  <w:num w:numId="2" w16cid:durableId="475150668">
    <w:abstractNumId w:val="1"/>
  </w:num>
  <w:num w:numId="3" w16cid:durableId="1010381">
    <w:abstractNumId w:val="2"/>
  </w:num>
  <w:num w:numId="4" w16cid:durableId="95563635">
    <w:abstractNumId w:val="3"/>
  </w:num>
  <w:num w:numId="5" w16cid:durableId="1840727738">
    <w:abstractNumId w:val="8"/>
  </w:num>
  <w:num w:numId="6" w16cid:durableId="1058091433">
    <w:abstractNumId w:val="4"/>
  </w:num>
  <w:num w:numId="7" w16cid:durableId="608514688">
    <w:abstractNumId w:val="5"/>
  </w:num>
  <w:num w:numId="8" w16cid:durableId="1656034975">
    <w:abstractNumId w:val="6"/>
  </w:num>
  <w:num w:numId="9" w16cid:durableId="1816756157">
    <w:abstractNumId w:val="7"/>
  </w:num>
  <w:num w:numId="10" w16cid:durableId="90591271">
    <w:abstractNumId w:val="9"/>
  </w:num>
  <w:num w:numId="11" w16cid:durableId="1702365318">
    <w:abstractNumId w:val="10"/>
  </w:num>
  <w:num w:numId="12" w16cid:durableId="604700740">
    <w:abstractNumId w:val="12"/>
  </w:num>
  <w:num w:numId="13" w16cid:durableId="1360819328">
    <w:abstractNumId w:val="13"/>
  </w:num>
  <w:num w:numId="14" w16cid:durableId="144704180">
    <w:abstractNumId w:val="11"/>
  </w:num>
  <w:num w:numId="15" w16cid:durableId="3491136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7E"/>
    <w:rsid w:val="000028EE"/>
    <w:rsid w:val="00003EA5"/>
    <w:rsid w:val="000079A0"/>
    <w:rsid w:val="00013F4A"/>
    <w:rsid w:val="00022BD6"/>
    <w:rsid w:val="000241BD"/>
    <w:rsid w:val="000364AE"/>
    <w:rsid w:val="00044039"/>
    <w:rsid w:val="00051E91"/>
    <w:rsid w:val="00061B85"/>
    <w:rsid w:val="00062EF8"/>
    <w:rsid w:val="00063E36"/>
    <w:rsid w:val="000708D3"/>
    <w:rsid w:val="00075C5B"/>
    <w:rsid w:val="0009701E"/>
    <w:rsid w:val="000A1633"/>
    <w:rsid w:val="000C08E0"/>
    <w:rsid w:val="000C0B12"/>
    <w:rsid w:val="000C0EC4"/>
    <w:rsid w:val="000D37A3"/>
    <w:rsid w:val="000D7C23"/>
    <w:rsid w:val="000E57B0"/>
    <w:rsid w:val="000F1314"/>
    <w:rsid w:val="000F4034"/>
    <w:rsid w:val="000F4276"/>
    <w:rsid w:val="00112A81"/>
    <w:rsid w:val="001149F6"/>
    <w:rsid w:val="001205B0"/>
    <w:rsid w:val="001D17CC"/>
    <w:rsid w:val="001E05E8"/>
    <w:rsid w:val="001F1CBB"/>
    <w:rsid w:val="00202573"/>
    <w:rsid w:val="002064C9"/>
    <w:rsid w:val="00220B30"/>
    <w:rsid w:val="00225D30"/>
    <w:rsid w:val="0023099D"/>
    <w:rsid w:val="00251D8D"/>
    <w:rsid w:val="00256F1C"/>
    <w:rsid w:val="002736BA"/>
    <w:rsid w:val="00280DB1"/>
    <w:rsid w:val="0029001D"/>
    <w:rsid w:val="002A02B8"/>
    <w:rsid w:val="002A117B"/>
    <w:rsid w:val="002A5B89"/>
    <w:rsid w:val="002B6247"/>
    <w:rsid w:val="002E410D"/>
    <w:rsid w:val="002F779F"/>
    <w:rsid w:val="0030631A"/>
    <w:rsid w:val="00306813"/>
    <w:rsid w:val="00314BBA"/>
    <w:rsid w:val="00323701"/>
    <w:rsid w:val="0032393F"/>
    <w:rsid w:val="00323BD6"/>
    <w:rsid w:val="00323FF8"/>
    <w:rsid w:val="00341A88"/>
    <w:rsid w:val="00344C85"/>
    <w:rsid w:val="00351105"/>
    <w:rsid w:val="00384264"/>
    <w:rsid w:val="00397C3F"/>
    <w:rsid w:val="003A559C"/>
    <w:rsid w:val="003B038B"/>
    <w:rsid w:val="003C1EE5"/>
    <w:rsid w:val="003E082C"/>
    <w:rsid w:val="003F27EF"/>
    <w:rsid w:val="00403586"/>
    <w:rsid w:val="004045C8"/>
    <w:rsid w:val="00413DC6"/>
    <w:rsid w:val="004508A5"/>
    <w:rsid w:val="004623F3"/>
    <w:rsid w:val="004744E4"/>
    <w:rsid w:val="00475C3E"/>
    <w:rsid w:val="004B2192"/>
    <w:rsid w:val="004B5475"/>
    <w:rsid w:val="004B7D2D"/>
    <w:rsid w:val="004D4E94"/>
    <w:rsid w:val="004D6090"/>
    <w:rsid w:val="004E1B8D"/>
    <w:rsid w:val="004E219C"/>
    <w:rsid w:val="004E4D15"/>
    <w:rsid w:val="00513CAA"/>
    <w:rsid w:val="005168FA"/>
    <w:rsid w:val="00522D09"/>
    <w:rsid w:val="0052583B"/>
    <w:rsid w:val="00552F03"/>
    <w:rsid w:val="00561469"/>
    <w:rsid w:val="00572221"/>
    <w:rsid w:val="00576134"/>
    <w:rsid w:val="005764D9"/>
    <w:rsid w:val="005868D7"/>
    <w:rsid w:val="005C6BF1"/>
    <w:rsid w:val="005D0DE8"/>
    <w:rsid w:val="005D18AB"/>
    <w:rsid w:val="005E33B1"/>
    <w:rsid w:val="005E3AB2"/>
    <w:rsid w:val="005E50AA"/>
    <w:rsid w:val="005E6DD9"/>
    <w:rsid w:val="005F3FD6"/>
    <w:rsid w:val="00611336"/>
    <w:rsid w:val="00615A95"/>
    <w:rsid w:val="0061790B"/>
    <w:rsid w:val="006426AF"/>
    <w:rsid w:val="0064301D"/>
    <w:rsid w:val="00645569"/>
    <w:rsid w:val="00645963"/>
    <w:rsid w:val="00653B72"/>
    <w:rsid w:val="0065455B"/>
    <w:rsid w:val="00657A6F"/>
    <w:rsid w:val="0067298D"/>
    <w:rsid w:val="0067337F"/>
    <w:rsid w:val="00680D73"/>
    <w:rsid w:val="0068230E"/>
    <w:rsid w:val="00696EF8"/>
    <w:rsid w:val="00697F4F"/>
    <w:rsid w:val="006A28A8"/>
    <w:rsid w:val="006F13CF"/>
    <w:rsid w:val="007455FC"/>
    <w:rsid w:val="007555FA"/>
    <w:rsid w:val="00762CC5"/>
    <w:rsid w:val="007B005B"/>
    <w:rsid w:val="007C5735"/>
    <w:rsid w:val="007D0186"/>
    <w:rsid w:val="007D33A2"/>
    <w:rsid w:val="00801ACB"/>
    <w:rsid w:val="00801C9F"/>
    <w:rsid w:val="00805822"/>
    <w:rsid w:val="00806DFF"/>
    <w:rsid w:val="00807CDA"/>
    <w:rsid w:val="00822AC2"/>
    <w:rsid w:val="0082503B"/>
    <w:rsid w:val="00832DEC"/>
    <w:rsid w:val="00860DBA"/>
    <w:rsid w:val="00867D62"/>
    <w:rsid w:val="00873C91"/>
    <w:rsid w:val="00880DBD"/>
    <w:rsid w:val="00885845"/>
    <w:rsid w:val="00892263"/>
    <w:rsid w:val="008B23A8"/>
    <w:rsid w:val="008B410D"/>
    <w:rsid w:val="008C2148"/>
    <w:rsid w:val="008F5F7C"/>
    <w:rsid w:val="0090790D"/>
    <w:rsid w:val="00910E3F"/>
    <w:rsid w:val="0091512C"/>
    <w:rsid w:val="0093655A"/>
    <w:rsid w:val="00950FD3"/>
    <w:rsid w:val="00952111"/>
    <w:rsid w:val="0095736C"/>
    <w:rsid w:val="00966585"/>
    <w:rsid w:val="00974228"/>
    <w:rsid w:val="00980BE5"/>
    <w:rsid w:val="00982A84"/>
    <w:rsid w:val="009912DE"/>
    <w:rsid w:val="009A7104"/>
    <w:rsid w:val="009B0D5D"/>
    <w:rsid w:val="009C2491"/>
    <w:rsid w:val="009D04A8"/>
    <w:rsid w:val="009D24E5"/>
    <w:rsid w:val="009D6E1C"/>
    <w:rsid w:val="009E151A"/>
    <w:rsid w:val="009F4D67"/>
    <w:rsid w:val="00A008DD"/>
    <w:rsid w:val="00A0119A"/>
    <w:rsid w:val="00A01919"/>
    <w:rsid w:val="00A04E3A"/>
    <w:rsid w:val="00A107B7"/>
    <w:rsid w:val="00A13E88"/>
    <w:rsid w:val="00A15D86"/>
    <w:rsid w:val="00A24DB6"/>
    <w:rsid w:val="00A30110"/>
    <w:rsid w:val="00A3478D"/>
    <w:rsid w:val="00A4163F"/>
    <w:rsid w:val="00A44EBB"/>
    <w:rsid w:val="00A64D6B"/>
    <w:rsid w:val="00A8203B"/>
    <w:rsid w:val="00A84730"/>
    <w:rsid w:val="00A95147"/>
    <w:rsid w:val="00AA01D5"/>
    <w:rsid w:val="00AB071B"/>
    <w:rsid w:val="00AB3A20"/>
    <w:rsid w:val="00AB4A83"/>
    <w:rsid w:val="00AE14C9"/>
    <w:rsid w:val="00AE5620"/>
    <w:rsid w:val="00AF5918"/>
    <w:rsid w:val="00AF63F5"/>
    <w:rsid w:val="00B061CE"/>
    <w:rsid w:val="00B24A0F"/>
    <w:rsid w:val="00B479F2"/>
    <w:rsid w:val="00B5771C"/>
    <w:rsid w:val="00B6226B"/>
    <w:rsid w:val="00B74DF1"/>
    <w:rsid w:val="00B77B8C"/>
    <w:rsid w:val="00BA4EB8"/>
    <w:rsid w:val="00BB5541"/>
    <w:rsid w:val="00BC2B62"/>
    <w:rsid w:val="00BC319A"/>
    <w:rsid w:val="00BC7EFC"/>
    <w:rsid w:val="00BD0BEC"/>
    <w:rsid w:val="00BD24D3"/>
    <w:rsid w:val="00BE55F3"/>
    <w:rsid w:val="00C00A07"/>
    <w:rsid w:val="00C040DA"/>
    <w:rsid w:val="00C17D78"/>
    <w:rsid w:val="00C31CA1"/>
    <w:rsid w:val="00C367F9"/>
    <w:rsid w:val="00C537C8"/>
    <w:rsid w:val="00C769EF"/>
    <w:rsid w:val="00C94700"/>
    <w:rsid w:val="00CA52FD"/>
    <w:rsid w:val="00CB2F84"/>
    <w:rsid w:val="00CB3DCB"/>
    <w:rsid w:val="00CB447E"/>
    <w:rsid w:val="00CB79FD"/>
    <w:rsid w:val="00CC1DA9"/>
    <w:rsid w:val="00CC5362"/>
    <w:rsid w:val="00D07AFB"/>
    <w:rsid w:val="00D21822"/>
    <w:rsid w:val="00D4396F"/>
    <w:rsid w:val="00D45B7E"/>
    <w:rsid w:val="00D572C9"/>
    <w:rsid w:val="00D600B5"/>
    <w:rsid w:val="00D667B6"/>
    <w:rsid w:val="00D83707"/>
    <w:rsid w:val="00D94FCA"/>
    <w:rsid w:val="00D97F08"/>
    <w:rsid w:val="00DA0F15"/>
    <w:rsid w:val="00DC008C"/>
    <w:rsid w:val="00DC5517"/>
    <w:rsid w:val="00DD7EFB"/>
    <w:rsid w:val="00DE5E6D"/>
    <w:rsid w:val="00DE76F6"/>
    <w:rsid w:val="00DF1BEC"/>
    <w:rsid w:val="00E03EF2"/>
    <w:rsid w:val="00E12CD7"/>
    <w:rsid w:val="00E13F97"/>
    <w:rsid w:val="00E1561B"/>
    <w:rsid w:val="00E52C81"/>
    <w:rsid w:val="00E55065"/>
    <w:rsid w:val="00E55999"/>
    <w:rsid w:val="00E665DE"/>
    <w:rsid w:val="00E8515F"/>
    <w:rsid w:val="00EC5D46"/>
    <w:rsid w:val="00EC65CD"/>
    <w:rsid w:val="00EE1096"/>
    <w:rsid w:val="00EE76EB"/>
    <w:rsid w:val="00EF4058"/>
    <w:rsid w:val="00EF5FCA"/>
    <w:rsid w:val="00EF7B2A"/>
    <w:rsid w:val="00F12399"/>
    <w:rsid w:val="00F13D18"/>
    <w:rsid w:val="00F15F97"/>
    <w:rsid w:val="00F2046C"/>
    <w:rsid w:val="00F227A5"/>
    <w:rsid w:val="00F23781"/>
    <w:rsid w:val="00F31D2E"/>
    <w:rsid w:val="00F37322"/>
    <w:rsid w:val="00F51990"/>
    <w:rsid w:val="00F813CD"/>
    <w:rsid w:val="00F858DA"/>
    <w:rsid w:val="00F952EF"/>
    <w:rsid w:val="00FA25DD"/>
    <w:rsid w:val="00FC19A9"/>
    <w:rsid w:val="00FD1352"/>
    <w:rsid w:val="00FE6C1D"/>
    <w:rsid w:val="00FF1CFF"/>
    <w:rsid w:val="00FF6AE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4A6BC"/>
  <w15:docId w15:val="{57B6E1D1-5D6F-C54E-A0B1-9596009D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0Standaard,alineatkest"/>
    <w:qFormat/>
    <w:rsid w:val="00C94700"/>
    <w:rPr>
      <w:color w:val="000000" w:themeColor="text1"/>
      <w:sz w:val="22"/>
    </w:rPr>
  </w:style>
  <w:style w:type="paragraph" w:styleId="Kop1">
    <w:name w:val="heading 1"/>
    <w:aliases w:val="Titel van de les"/>
    <w:basedOn w:val="Standaard"/>
    <w:next w:val="Standaard"/>
    <w:link w:val="Kop1Char"/>
    <w:uiPriority w:val="9"/>
    <w:rsid w:val="0052583B"/>
    <w:pPr>
      <w:keepNext/>
      <w:keepLines/>
      <w:outlineLvl w:val="0"/>
    </w:pPr>
    <w:rPr>
      <w:rFonts w:asciiTheme="majorHAnsi" w:eastAsiaTheme="majorEastAsia" w:hAnsiTheme="majorHAnsi" w:cs="Times New Roman (Koppen CS)"/>
      <w:b/>
      <w:i/>
      <w:caps/>
      <w:color w:val="1F3864" w:themeColor="accent1" w:themeShade="80"/>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3A20"/>
    <w:pPr>
      <w:tabs>
        <w:tab w:val="center" w:pos="4536"/>
        <w:tab w:val="right" w:pos="9072"/>
      </w:tabs>
    </w:pPr>
  </w:style>
  <w:style w:type="character" w:customStyle="1" w:styleId="KoptekstChar">
    <w:name w:val="Koptekst Char"/>
    <w:basedOn w:val="Standaardalinea-lettertype"/>
    <w:link w:val="Koptekst"/>
    <w:uiPriority w:val="99"/>
    <w:rsid w:val="00AB3A20"/>
  </w:style>
  <w:style w:type="paragraph" w:styleId="Voettekst">
    <w:name w:val="footer"/>
    <w:basedOn w:val="Standaard"/>
    <w:link w:val="VoettekstChar"/>
    <w:uiPriority w:val="99"/>
    <w:unhideWhenUsed/>
    <w:rsid w:val="00AB3A20"/>
    <w:pPr>
      <w:tabs>
        <w:tab w:val="center" w:pos="4536"/>
        <w:tab w:val="right" w:pos="9072"/>
      </w:tabs>
    </w:pPr>
  </w:style>
  <w:style w:type="character" w:customStyle="1" w:styleId="VoettekstChar">
    <w:name w:val="Voettekst Char"/>
    <w:basedOn w:val="Standaardalinea-lettertype"/>
    <w:link w:val="Voettekst"/>
    <w:uiPriority w:val="99"/>
    <w:rsid w:val="00AB3A20"/>
  </w:style>
  <w:style w:type="paragraph" w:styleId="Geenafstand">
    <w:name w:val="No Spacing"/>
    <w:aliases w:val="Hoofdtekst Bold"/>
    <w:uiPriority w:val="99"/>
    <w:qFormat/>
    <w:rsid w:val="000F1314"/>
    <w:rPr>
      <w:b/>
      <w:color w:val="000000" w:themeColor="text1"/>
      <w:sz w:val="22"/>
    </w:rPr>
  </w:style>
  <w:style w:type="character" w:customStyle="1" w:styleId="Kop1Char">
    <w:name w:val="Kop 1 Char"/>
    <w:aliases w:val="Titel van de les Char"/>
    <w:basedOn w:val="Standaardalinea-lettertype"/>
    <w:link w:val="Kop1"/>
    <w:uiPriority w:val="9"/>
    <w:rsid w:val="0052583B"/>
    <w:rPr>
      <w:rFonts w:asciiTheme="majorHAnsi" w:eastAsiaTheme="majorEastAsia" w:hAnsiTheme="majorHAnsi" w:cs="Times New Roman (Koppen CS)"/>
      <w:b/>
      <w:i/>
      <w:caps/>
      <w:color w:val="1F3864" w:themeColor="accent1" w:themeShade="80"/>
      <w:sz w:val="32"/>
      <w:szCs w:val="32"/>
    </w:rPr>
  </w:style>
  <w:style w:type="character" w:styleId="Hyperlink">
    <w:name w:val="Hyperlink"/>
    <w:basedOn w:val="Standaardalinea-lettertype"/>
    <w:uiPriority w:val="99"/>
    <w:unhideWhenUsed/>
    <w:rsid w:val="005E6DD9"/>
    <w:rPr>
      <w:color w:val="0563C1" w:themeColor="hyperlink"/>
      <w:u w:val="single"/>
    </w:rPr>
  </w:style>
  <w:style w:type="character" w:customStyle="1" w:styleId="Onopgelostemelding1">
    <w:name w:val="Onopgeloste melding1"/>
    <w:basedOn w:val="Standaardalinea-lettertype"/>
    <w:uiPriority w:val="99"/>
    <w:semiHidden/>
    <w:unhideWhenUsed/>
    <w:rsid w:val="005E6DD9"/>
    <w:rPr>
      <w:color w:val="605E5C"/>
      <w:shd w:val="clear" w:color="auto" w:fill="E1DFDD"/>
    </w:rPr>
  </w:style>
  <w:style w:type="paragraph" w:styleId="Ballontekst">
    <w:name w:val="Balloon Text"/>
    <w:basedOn w:val="Standaard"/>
    <w:link w:val="BallontekstChar"/>
    <w:uiPriority w:val="99"/>
    <w:semiHidden/>
    <w:unhideWhenUsed/>
    <w:rsid w:val="007C5735"/>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7C5735"/>
    <w:rPr>
      <w:rFonts w:ascii="Times New Roman" w:hAnsi="Times New Roman" w:cs="Times New Roman"/>
      <w:color w:val="000000" w:themeColor="text1"/>
      <w:sz w:val="18"/>
      <w:szCs w:val="18"/>
    </w:rPr>
  </w:style>
  <w:style w:type="paragraph" w:customStyle="1" w:styleId="Titelgroen">
    <w:name w:val="Titel groen"/>
    <w:basedOn w:val="Standaard"/>
    <w:rsid w:val="00F37322"/>
    <w:pPr>
      <w:contextualSpacing/>
    </w:pPr>
    <w:rPr>
      <w:rFonts w:asciiTheme="majorHAnsi" w:eastAsiaTheme="majorEastAsia" w:hAnsiTheme="majorHAnsi" w:cs="Times New Roman (Koppen CS)"/>
      <w:b/>
      <w:caps/>
      <w:color w:val="385623" w:themeColor="accent6" w:themeShade="80"/>
      <w:spacing w:val="10"/>
      <w:kern w:val="28"/>
      <w:sz w:val="28"/>
      <w:szCs w:val="56"/>
    </w:rPr>
  </w:style>
  <w:style w:type="character" w:customStyle="1" w:styleId="06opdracht">
    <w:name w:val="06 opdracht"/>
    <w:basedOn w:val="Kop1Char"/>
    <w:qFormat/>
    <w:rsid w:val="00BA4EB8"/>
    <w:rPr>
      <w:rFonts w:ascii="Gilroy ExtraBold" w:eastAsiaTheme="majorEastAsia" w:hAnsi="Gilroy ExtraBold" w:cs="Times New Roman (Koppen CS)"/>
      <w:b/>
      <w:i w:val="0"/>
      <w:iCs/>
      <w:caps/>
      <w:color w:val="468385"/>
      <w:sz w:val="28"/>
      <w:szCs w:val="32"/>
      <w:u w:val="single"/>
    </w:rPr>
  </w:style>
  <w:style w:type="character" w:styleId="Paginanummer">
    <w:name w:val="page number"/>
    <w:basedOn w:val="Standaardalinea-lettertype"/>
    <w:uiPriority w:val="99"/>
    <w:semiHidden/>
    <w:unhideWhenUsed/>
    <w:rsid w:val="004045C8"/>
  </w:style>
  <w:style w:type="paragraph" w:customStyle="1" w:styleId="Geenafstand1">
    <w:name w:val="Geen afstand1"/>
    <w:rsid w:val="00E1561B"/>
    <w:rPr>
      <w:rFonts w:ascii="Lucida Grande" w:eastAsia="ヒラギノ角ゴ Pro W3" w:hAnsi="Lucida Grande" w:cs="Times New Roman"/>
      <w:color w:val="000000"/>
      <w:sz w:val="22"/>
      <w:szCs w:val="20"/>
      <w:lang w:eastAsia="nl-NL"/>
    </w:rPr>
  </w:style>
  <w:style w:type="paragraph" w:customStyle="1" w:styleId="Geenafstand2">
    <w:name w:val="Geen afstand2"/>
    <w:rsid w:val="00645569"/>
    <w:rPr>
      <w:rFonts w:ascii="Lucida Grande" w:eastAsia="ヒラギノ角ゴ Pro W3" w:hAnsi="Lucida Grande" w:cs="Times New Roman"/>
      <w:color w:val="000000"/>
      <w:sz w:val="22"/>
      <w:szCs w:val="20"/>
      <w:lang w:eastAsia="nl-NL"/>
    </w:rPr>
  </w:style>
  <w:style w:type="paragraph" w:customStyle="1" w:styleId="Titelbijbelteksttekstenpag2">
    <w:name w:val="Titel bijbeltekst teksten pag 2"/>
    <w:basedOn w:val="Standaard"/>
    <w:rsid w:val="004E219C"/>
    <w:rPr>
      <w:b/>
      <w:i/>
      <w:color w:val="1F3864" w:themeColor="accent1" w:themeShade="80"/>
    </w:rPr>
  </w:style>
  <w:style w:type="paragraph" w:customStyle="1" w:styleId="Titeltekstblauw">
    <w:name w:val="Titel tekst blauw"/>
    <w:basedOn w:val="Standaard"/>
    <w:rsid w:val="00F37322"/>
    <w:pPr>
      <w:contextualSpacing/>
    </w:pPr>
    <w:rPr>
      <w:rFonts w:asciiTheme="majorHAnsi" w:eastAsiaTheme="majorEastAsia" w:hAnsiTheme="majorHAnsi" w:cs="Times New Roman (Koppen CS)"/>
      <w:b/>
      <w:color w:val="1F3864" w:themeColor="accent1" w:themeShade="80"/>
      <w:spacing w:val="10"/>
      <w:kern w:val="28"/>
      <w:sz w:val="28"/>
      <w:szCs w:val="56"/>
    </w:rPr>
  </w:style>
  <w:style w:type="paragraph" w:customStyle="1" w:styleId="01TitelLes">
    <w:name w:val="01 Titel Les"/>
    <w:basedOn w:val="Kop1"/>
    <w:qFormat/>
    <w:rsid w:val="00F2046C"/>
    <w:rPr>
      <w:rFonts w:ascii="Gilroy ExtraBold" w:hAnsi="Gilroy ExtraBold"/>
      <w:i w:val="0"/>
      <w:color w:val="000000" w:themeColor="text1"/>
    </w:rPr>
  </w:style>
  <w:style w:type="paragraph" w:customStyle="1" w:styleId="2Alineakopblauw">
    <w:name w:val="2 Alinea kop blauw"/>
    <w:basedOn w:val="Titeltekstblauw"/>
    <w:next w:val="3Hoofdtekstpag1"/>
    <w:rsid w:val="003A559C"/>
  </w:style>
  <w:style w:type="paragraph" w:customStyle="1" w:styleId="7Titelbijbelverspagteksten">
    <w:name w:val="7 Titel bijbelvers pag teksten"/>
    <w:basedOn w:val="Titelbijbelteksttekstenpag2"/>
    <w:next w:val="8tekstenbijbelverspag2"/>
    <w:qFormat/>
    <w:rsid w:val="003A559C"/>
    <w:rPr>
      <w:szCs w:val="56"/>
    </w:rPr>
  </w:style>
  <w:style w:type="paragraph" w:customStyle="1" w:styleId="Tekstenpagteksten">
    <w:name w:val="Teksten pag teksten"/>
    <w:basedOn w:val="Standaard"/>
    <w:rsid w:val="004E219C"/>
    <w:pPr>
      <w:contextualSpacing/>
    </w:pPr>
    <w:rPr>
      <w:rFonts w:eastAsiaTheme="majorEastAsia" w:cs="Times New Roman (Koppen CS)"/>
      <w:spacing w:val="10"/>
      <w:kern w:val="28"/>
      <w:sz w:val="18"/>
      <w:szCs w:val="56"/>
    </w:rPr>
  </w:style>
  <w:style w:type="paragraph" w:customStyle="1" w:styleId="5tekstenbijbelvers">
    <w:name w:val="5 teksten bijbelvers"/>
    <w:basedOn w:val="Tekstenpagteksten"/>
    <w:next w:val="2Alineakopblauw"/>
    <w:rsid w:val="000C08E0"/>
  </w:style>
  <w:style w:type="paragraph" w:customStyle="1" w:styleId="3Hoofdtekstpag1">
    <w:name w:val="3 Hoofdtekst pag 1"/>
    <w:basedOn w:val="Standaard"/>
    <w:next w:val="2Alineakopblauw"/>
    <w:rsid w:val="00950FD3"/>
  </w:style>
  <w:style w:type="paragraph" w:customStyle="1" w:styleId="Titelbijbeltekstpag1">
    <w:name w:val="Titel bijbeltekst pag 1"/>
    <w:basedOn w:val="Standaard"/>
    <w:rsid w:val="004E219C"/>
    <w:pPr>
      <w:contextualSpacing/>
    </w:pPr>
    <w:rPr>
      <w:rFonts w:ascii="Helvetica" w:eastAsiaTheme="majorEastAsia" w:hAnsi="Helvetica" w:cs="Times New Roman (Koppen CS)"/>
      <w:i/>
      <w:spacing w:val="10"/>
      <w:kern w:val="28"/>
      <w:sz w:val="18"/>
      <w:szCs w:val="56"/>
    </w:rPr>
  </w:style>
  <w:style w:type="paragraph" w:customStyle="1" w:styleId="4Titelbijbelvers">
    <w:name w:val="4 Titel bijbel vers"/>
    <w:basedOn w:val="Titelbijbeltekstpag1"/>
    <w:next w:val="5tekstenbijbelvers"/>
    <w:rsid w:val="004E219C"/>
  </w:style>
  <w:style w:type="paragraph" w:customStyle="1" w:styleId="6TitelOpdrachten">
    <w:name w:val="6 Titel Opdrachten"/>
    <w:basedOn w:val="Standaard"/>
    <w:next w:val="3Hoofdtekstpag1"/>
    <w:rsid w:val="00D600B5"/>
    <w:pPr>
      <w:contextualSpacing/>
    </w:pPr>
    <w:rPr>
      <w:rFonts w:asciiTheme="majorHAnsi" w:eastAsiaTheme="majorEastAsia" w:hAnsiTheme="majorHAnsi" w:cs="Times New Roman (Koppen CS)"/>
      <w:b/>
      <w:caps/>
      <w:color w:val="AF0001"/>
      <w:spacing w:val="10"/>
      <w:kern w:val="28"/>
      <w:sz w:val="28"/>
      <w:szCs w:val="56"/>
    </w:rPr>
  </w:style>
  <w:style w:type="paragraph" w:customStyle="1" w:styleId="8tekstenbijbelverspag2">
    <w:name w:val="8 teksten bijbelvers pag 2"/>
    <w:basedOn w:val="5tekstenbijbelvers"/>
    <w:next w:val="Standaard"/>
    <w:rsid w:val="00696EF8"/>
  </w:style>
  <w:style w:type="paragraph" w:styleId="Titel">
    <w:name w:val="Title"/>
    <w:aliases w:val="Titel blauw"/>
    <w:basedOn w:val="Standaard"/>
    <w:next w:val="Standaard"/>
    <w:link w:val="TitelChar"/>
    <w:uiPriority w:val="10"/>
    <w:rsid w:val="009D04A8"/>
    <w:pPr>
      <w:contextualSpacing/>
    </w:pPr>
    <w:rPr>
      <w:rFonts w:asciiTheme="majorHAnsi" w:eastAsiaTheme="majorEastAsia" w:hAnsiTheme="majorHAnsi" w:cs="Times New Roman (Koppen CS)"/>
      <w:b/>
      <w:color w:val="1F3864" w:themeColor="accent1" w:themeShade="80"/>
      <w:spacing w:val="10"/>
      <w:kern w:val="28"/>
      <w:sz w:val="28"/>
      <w:szCs w:val="56"/>
    </w:rPr>
  </w:style>
  <w:style w:type="character" w:customStyle="1" w:styleId="TitelChar">
    <w:name w:val="Titel Char"/>
    <w:aliases w:val="Titel blauw Char"/>
    <w:basedOn w:val="Standaardalinea-lettertype"/>
    <w:link w:val="Titel"/>
    <w:uiPriority w:val="10"/>
    <w:rsid w:val="009D04A8"/>
    <w:rPr>
      <w:rFonts w:asciiTheme="majorHAnsi" w:eastAsiaTheme="majorEastAsia" w:hAnsiTheme="majorHAnsi" w:cs="Times New Roman (Koppen CS)"/>
      <w:b/>
      <w:color w:val="1F3864" w:themeColor="accent1" w:themeShade="80"/>
      <w:spacing w:val="10"/>
      <w:kern w:val="28"/>
      <w:sz w:val="28"/>
      <w:szCs w:val="56"/>
    </w:rPr>
  </w:style>
  <w:style w:type="paragraph" w:customStyle="1" w:styleId="Titeltekstenstudie">
    <w:name w:val="Titel teksten studie"/>
    <w:basedOn w:val="Titel"/>
    <w:rsid w:val="00D600B5"/>
    <w:rPr>
      <w:i/>
      <w:color w:val="236A8E"/>
      <w:sz w:val="20"/>
    </w:rPr>
  </w:style>
  <w:style w:type="paragraph" w:customStyle="1" w:styleId="12Alineabijbeltekst">
    <w:name w:val="12 Alinea bijbeltekst"/>
    <w:basedOn w:val="Standaard"/>
    <w:qFormat/>
    <w:rsid w:val="0093655A"/>
    <w:rPr>
      <w:i/>
      <w:szCs w:val="20"/>
    </w:rPr>
  </w:style>
  <w:style w:type="character" w:styleId="Verwijzingopmerking">
    <w:name w:val="annotation reference"/>
    <w:basedOn w:val="Standaardalinea-lettertype"/>
    <w:uiPriority w:val="99"/>
    <w:semiHidden/>
    <w:unhideWhenUsed/>
    <w:rsid w:val="00341A88"/>
    <w:rPr>
      <w:sz w:val="16"/>
      <w:szCs w:val="16"/>
    </w:rPr>
  </w:style>
  <w:style w:type="paragraph" w:styleId="Tekstopmerking">
    <w:name w:val="annotation text"/>
    <w:basedOn w:val="Standaard"/>
    <w:link w:val="TekstopmerkingChar"/>
    <w:uiPriority w:val="99"/>
    <w:unhideWhenUsed/>
    <w:rsid w:val="00341A88"/>
    <w:rPr>
      <w:szCs w:val="20"/>
    </w:rPr>
  </w:style>
  <w:style w:type="character" w:customStyle="1" w:styleId="TekstopmerkingChar">
    <w:name w:val="Tekst opmerking Char"/>
    <w:basedOn w:val="Standaardalinea-lettertype"/>
    <w:link w:val="Tekstopmerking"/>
    <w:uiPriority w:val="99"/>
    <w:rsid w:val="00341A88"/>
    <w:rPr>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41A88"/>
    <w:rPr>
      <w:b/>
      <w:bCs/>
    </w:rPr>
  </w:style>
  <w:style w:type="character" w:customStyle="1" w:styleId="OnderwerpvanopmerkingChar">
    <w:name w:val="Onderwerp van opmerking Char"/>
    <w:basedOn w:val="TekstopmerkingChar"/>
    <w:link w:val="Onderwerpvanopmerking"/>
    <w:uiPriority w:val="99"/>
    <w:semiHidden/>
    <w:rsid w:val="00341A88"/>
    <w:rPr>
      <w:b/>
      <w:bCs/>
      <w:color w:val="000000" w:themeColor="text1"/>
      <w:sz w:val="20"/>
      <w:szCs w:val="20"/>
    </w:rPr>
  </w:style>
  <w:style w:type="paragraph" w:customStyle="1" w:styleId="02followenlesnummer">
    <w:name w:val="02 follow en lesnummer"/>
    <w:basedOn w:val="Titel"/>
    <w:link w:val="02followenlesnummerChar"/>
    <w:qFormat/>
    <w:rsid w:val="00F2046C"/>
    <w:rPr>
      <w:rFonts w:ascii="Gilroy ExtraBold" w:hAnsi="Gilroy ExtraBold"/>
      <w:bCs/>
      <w:color w:val="FFFFFF" w:themeColor="background1"/>
      <w:sz w:val="22"/>
    </w:rPr>
  </w:style>
  <w:style w:type="paragraph" w:customStyle="1" w:styleId="kopjesklein">
    <w:name w:val="kopjes klein"/>
    <w:basedOn w:val="Titel"/>
    <w:qFormat/>
    <w:rsid w:val="0093655A"/>
    <w:rPr>
      <w:rFonts w:ascii="Gilroy ExtraBold" w:hAnsi="Gilroy ExtraBold"/>
      <w:bCs/>
      <w:color w:val="000000" w:themeColor="text1"/>
      <w:sz w:val="22"/>
    </w:rPr>
  </w:style>
  <w:style w:type="character" w:customStyle="1" w:styleId="02followenlesnummerChar">
    <w:name w:val="02 follow en lesnummer Char"/>
    <w:basedOn w:val="TitelChar"/>
    <w:link w:val="02followenlesnummer"/>
    <w:rsid w:val="00F2046C"/>
    <w:rPr>
      <w:rFonts w:ascii="Gilroy ExtraBold" w:eastAsiaTheme="majorEastAsia" w:hAnsi="Gilroy ExtraBold" w:cs="Times New Roman (Koppen CS)"/>
      <w:b/>
      <w:bCs/>
      <w:color w:val="FFFFFF" w:themeColor="background1"/>
      <w:spacing w:val="10"/>
      <w:kern w:val="28"/>
      <w:sz w:val="22"/>
      <w:szCs w:val="56"/>
    </w:rPr>
  </w:style>
  <w:style w:type="paragraph" w:customStyle="1" w:styleId="04kopjebijbelvers">
    <w:name w:val="04 kopje bijbel vers"/>
    <w:basedOn w:val="4Titelbijbelvers"/>
    <w:qFormat/>
    <w:rsid w:val="0093655A"/>
    <w:rPr>
      <w:rFonts w:ascii="Gilroy ExtraBold" w:hAnsi="Gilroy ExtraBold"/>
      <w:b/>
      <w:i w:val="0"/>
      <w:iCs/>
      <w:color w:val="CE5D5D"/>
      <w:sz w:val="20"/>
    </w:rPr>
  </w:style>
  <w:style w:type="paragraph" w:customStyle="1" w:styleId="08Alineatekstbijopdracht">
    <w:name w:val="08 Alineatekst bij opdracht"/>
    <w:basedOn w:val="tekstbijopdracht"/>
    <w:qFormat/>
    <w:rsid w:val="00B77B8C"/>
    <w:rPr>
      <w:i w:val="0"/>
      <w:color w:val="000000" w:themeColor="text1"/>
    </w:rPr>
  </w:style>
  <w:style w:type="paragraph" w:customStyle="1" w:styleId="05opsommingeninkader">
    <w:name w:val="05 opsommingen in kader"/>
    <w:basedOn w:val="Standaard"/>
    <w:link w:val="05opsommingeninkaderChar"/>
    <w:qFormat/>
    <w:rsid w:val="00022BD6"/>
    <w:pPr>
      <w:spacing w:line="360" w:lineRule="auto"/>
    </w:pPr>
    <w:rPr>
      <w:color w:val="569EC7"/>
    </w:rPr>
  </w:style>
  <w:style w:type="paragraph" w:customStyle="1" w:styleId="07alineakopbijopdracht">
    <w:name w:val="07 alineakop bij opdracht"/>
    <w:basedOn w:val="Titel"/>
    <w:qFormat/>
    <w:rsid w:val="00D600B5"/>
    <w:pPr>
      <w:ind w:firstLine="705"/>
    </w:pPr>
    <w:rPr>
      <w:rFonts w:ascii="Corbel" w:eastAsia="Times New Roman" w:hAnsi="Corbel" w:cs="Times New Roman"/>
      <w:bCs/>
      <w:i/>
      <w:color w:val="236A8E"/>
      <w:sz w:val="22"/>
      <w:szCs w:val="20"/>
    </w:rPr>
  </w:style>
  <w:style w:type="character" w:customStyle="1" w:styleId="05opsommingeninkaderChar">
    <w:name w:val="05 opsommingen in kader Char"/>
    <w:basedOn w:val="Standaardalinea-lettertype"/>
    <w:link w:val="05opsommingeninkader"/>
    <w:rsid w:val="00022BD6"/>
    <w:rPr>
      <w:rFonts w:ascii="Corbel" w:hAnsi="Corbel"/>
      <w:color w:val="569EC7"/>
      <w:sz w:val="22"/>
    </w:rPr>
  </w:style>
  <w:style w:type="paragraph" w:customStyle="1" w:styleId="tekstbijopdracht">
    <w:name w:val="tekst bij opdracht"/>
    <w:basedOn w:val="Standaard"/>
    <w:rsid w:val="00D600B5"/>
    <w:pPr>
      <w:ind w:left="705" w:hanging="705"/>
    </w:pPr>
    <w:rPr>
      <w:rFonts w:eastAsia="Times New Roman" w:cs="Times New Roman"/>
      <w:i/>
      <w:iCs/>
      <w:color w:val="9CC4D9"/>
      <w:szCs w:val="20"/>
    </w:rPr>
  </w:style>
  <w:style w:type="paragraph" w:customStyle="1" w:styleId="09vraagbijopdracht">
    <w:name w:val="09 vraag bij opdracht"/>
    <w:basedOn w:val="Standaard"/>
    <w:qFormat/>
    <w:rsid w:val="00B77B8C"/>
    <w:pPr>
      <w:ind w:firstLine="705"/>
    </w:pPr>
    <w:rPr>
      <w:rFonts w:eastAsia="Times New Roman" w:cs="Times New Roman"/>
      <w:iCs/>
      <w:color w:val="CE5D5D"/>
      <w:szCs w:val="20"/>
    </w:rPr>
  </w:style>
  <w:style w:type="paragraph" w:customStyle="1" w:styleId="11Hoofdstukkopjebijbeltekst">
    <w:name w:val="11 Hoofdstukkopje bijbeltekst"/>
    <w:basedOn w:val="Titeltekstenstudie"/>
    <w:qFormat/>
    <w:rsid w:val="0093655A"/>
    <w:rPr>
      <w:rFonts w:asciiTheme="minorHAnsi" w:hAnsiTheme="minorHAnsi"/>
      <w:bCs/>
      <w:iCs/>
      <w:color w:val="CE5D5D"/>
    </w:rPr>
  </w:style>
  <w:style w:type="character" w:customStyle="1" w:styleId="Stijlkoptekst">
    <w:name w:val="Stijl koptekst"/>
    <w:basedOn w:val="Standaardalinea-lettertype"/>
    <w:rsid w:val="00950FD3"/>
    <w:rPr>
      <w:rFonts w:ascii="Corbel" w:hAnsi="Corbel"/>
      <w:i/>
      <w:color w:val="D9D9D9" w:themeColor="background1" w:themeShade="D9"/>
      <w:sz w:val="20"/>
    </w:rPr>
  </w:style>
  <w:style w:type="paragraph" w:customStyle="1" w:styleId="10kopbijbelteksten">
    <w:name w:val="10 kop bijbelteksten"/>
    <w:basedOn w:val="Kop1"/>
    <w:link w:val="10kopbijbeltekstenChar"/>
    <w:qFormat/>
    <w:rsid w:val="00880DBD"/>
    <w:rPr>
      <w:rFonts w:ascii="Gilroy ExtraBold" w:hAnsi="Gilroy ExtraBold"/>
      <w:i w:val="0"/>
      <w:color w:val="FFFFFF" w:themeColor="background1"/>
      <w:sz w:val="28"/>
      <w:szCs w:val="28"/>
    </w:rPr>
  </w:style>
  <w:style w:type="character" w:customStyle="1" w:styleId="13Cursiefbijbeltekstinalineas">
    <w:name w:val="13 Cursief bijbeltekst in alineas"/>
    <w:basedOn w:val="Standaardalinea-lettertype"/>
    <w:rsid w:val="00E55999"/>
    <w:rPr>
      <w:i/>
      <w:iCs/>
    </w:rPr>
  </w:style>
  <w:style w:type="character" w:customStyle="1" w:styleId="10kopbijbeltekstenChar">
    <w:name w:val="10 kop bijbelteksten Char"/>
    <w:basedOn w:val="Kop1Char"/>
    <w:link w:val="10kopbijbelteksten"/>
    <w:rsid w:val="00880DBD"/>
    <w:rPr>
      <w:rFonts w:ascii="Gilroy ExtraBold" w:eastAsiaTheme="majorEastAsia" w:hAnsi="Gilroy ExtraBold" w:cs="Times New Roman (Koppen CS)"/>
      <w:b/>
      <w:i w:val="0"/>
      <w:caps/>
      <w:color w:val="FFFFFF" w:themeColor="background1"/>
      <w:sz w:val="28"/>
      <w:szCs w:val="28"/>
    </w:rPr>
  </w:style>
  <w:style w:type="paragraph" w:customStyle="1" w:styleId="13bijbeltekstCursiefinalinea">
    <w:name w:val="13 bijbeltekst Cursief in alinea"/>
    <w:basedOn w:val="Standaard"/>
    <w:qFormat/>
    <w:rsid w:val="00E55999"/>
    <w:rPr>
      <w:i/>
    </w:rPr>
  </w:style>
  <w:style w:type="paragraph" w:customStyle="1" w:styleId="Titelbijbeltekst">
    <w:name w:val="Titel bijbeltekst"/>
    <w:basedOn w:val="Titel"/>
    <w:qFormat/>
    <w:rsid w:val="00B6226B"/>
    <w:rPr>
      <w:i/>
      <w:sz w:val="20"/>
    </w:rPr>
  </w:style>
  <w:style w:type="paragraph" w:customStyle="1" w:styleId="Standaardbijbeltekst">
    <w:name w:val="Standaard bijbeltekst"/>
    <w:basedOn w:val="Standaard"/>
    <w:qFormat/>
    <w:rsid w:val="00B6226B"/>
    <w:rPr>
      <w:sz w:val="18"/>
    </w:rPr>
  </w:style>
  <w:style w:type="paragraph" w:styleId="Revisie">
    <w:name w:val="Revision"/>
    <w:hidden/>
    <w:uiPriority w:val="99"/>
    <w:semiHidden/>
    <w:rsid w:val="00801ACB"/>
    <w:rPr>
      <w:rFonts w:ascii="Corbel" w:hAnsi="Corbel"/>
      <w:color w:val="000000" w:themeColor="text1"/>
      <w:sz w:val="22"/>
    </w:rPr>
  </w:style>
  <w:style w:type="character" w:customStyle="1" w:styleId="06opdracht1">
    <w:name w:val="06 opdracht1"/>
    <w:basedOn w:val="Kop1Char"/>
    <w:qFormat/>
    <w:rsid w:val="00D600B5"/>
    <w:rPr>
      <w:rFonts w:ascii="Corbel" w:eastAsiaTheme="majorEastAsia" w:hAnsi="Corbel" w:cs="Times New Roman (Koppen CS)"/>
      <w:b/>
      <w:i/>
      <w:iCs/>
      <w:caps/>
      <w:color w:val="BF8F00" w:themeColor="accent4" w:themeShade="BF"/>
      <w:sz w:val="28"/>
      <w:szCs w:val="32"/>
      <w:u w:val="single"/>
    </w:rPr>
  </w:style>
  <w:style w:type="table" w:styleId="Tabelraster">
    <w:name w:val="Table Grid"/>
    <w:basedOn w:val="Standaardtabel"/>
    <w:uiPriority w:val="39"/>
    <w:rsid w:val="00B06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itelblauw">
    <w:name w:val="03 Titel blauw"/>
    <w:basedOn w:val="Titel"/>
    <w:qFormat/>
    <w:rsid w:val="00513CAA"/>
    <w:rPr>
      <w:rFonts w:ascii="Corbel" w:hAnsi="Corbel"/>
      <w:bCs/>
      <w:color w:val="236A8E"/>
      <w:sz w:val="22"/>
    </w:rPr>
  </w:style>
  <w:style w:type="paragraph" w:customStyle="1" w:styleId="03Titleblue">
    <w:name w:val="03 Title blue"/>
    <w:basedOn w:val="Titel"/>
    <w:qFormat/>
    <w:rsid w:val="00B479F2"/>
    <w:rPr>
      <w:rFonts w:ascii="Corbel" w:hAnsi="Corbel"/>
      <w:bCs/>
      <w:color w:val="236A8E"/>
      <w:sz w:val="22"/>
    </w:rPr>
  </w:style>
  <w:style w:type="paragraph" w:customStyle="1" w:styleId="04bibleverse">
    <w:name w:val="04 bible verse"/>
    <w:basedOn w:val="4Titelbijbelvers"/>
    <w:qFormat/>
    <w:rsid w:val="00B479F2"/>
    <w:rPr>
      <w:rFonts w:ascii="Corbel" w:hAnsi="Corbel"/>
      <w:iCs/>
      <w:sz w:val="22"/>
    </w:rPr>
  </w:style>
  <w:style w:type="paragraph" w:customStyle="1" w:styleId="13bibletextinalinea">
    <w:name w:val="13 bible text in alinea"/>
    <w:basedOn w:val="Standaard"/>
    <w:qFormat/>
    <w:rsid w:val="00B479F2"/>
    <w:rPr>
      <w:rFonts w:ascii="Corbel" w:hAnsi="Corbel"/>
      <w:i/>
    </w:rPr>
  </w:style>
  <w:style w:type="paragraph" w:customStyle="1" w:styleId="08textexsercise">
    <w:name w:val="08 text exsercise"/>
    <w:basedOn w:val="tekstbijopdracht"/>
    <w:qFormat/>
    <w:rsid w:val="00B479F2"/>
    <w:rPr>
      <w:rFonts w:ascii="Corbel" w:hAnsi="Corbel"/>
      <w:color w:val="236A8E"/>
    </w:rPr>
  </w:style>
  <w:style w:type="character" w:styleId="Onopgelostemelding">
    <w:name w:val="Unresolved Mention"/>
    <w:basedOn w:val="Standaardalinea-lettertype"/>
    <w:uiPriority w:val="99"/>
    <w:semiHidden/>
    <w:unhideWhenUsed/>
    <w:rsid w:val="005D0DE8"/>
    <w:rPr>
      <w:color w:val="605E5C"/>
      <w:shd w:val="clear" w:color="auto" w:fill="E1DFDD"/>
    </w:rPr>
  </w:style>
  <w:style w:type="paragraph" w:styleId="Lijstalinea">
    <w:name w:val="List Paragraph"/>
    <w:basedOn w:val="Standaard"/>
    <w:uiPriority w:val="34"/>
    <w:qFormat/>
    <w:rsid w:val="00A04E3A"/>
    <w:pPr>
      <w:ind w:left="720"/>
      <w:contextualSpacing/>
    </w:pPr>
    <w:rPr>
      <w:rFonts w:eastAsiaTheme="minorEastAsia"/>
      <w:color w:val="auto"/>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dchair/Library/CloudStorage/OneDrive-Gedeeldebibliotheken-StichtingVillageofPeace/Red%20Chair%20Movement%20Team%20NL%20-%20Documenten/Map%20Chananja/Correcte%20Engelse%20lessen/Serve%20versie%201.0/SER2_ENG_Template_RCM-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C841BC76FC8E46BC234523857D52A5" ma:contentTypeVersion="13" ma:contentTypeDescription="Een nieuw document maken." ma:contentTypeScope="" ma:versionID="349865015997147dc79904f34c128683">
  <xsd:schema xmlns:xsd="http://www.w3.org/2001/XMLSchema" xmlns:xs="http://www.w3.org/2001/XMLSchema" xmlns:p="http://schemas.microsoft.com/office/2006/metadata/properties" xmlns:ns2="7673fcd9-7bd9-4672-9c40-99e061a957de" xmlns:ns3="6eef18cf-4386-4cc1-8eeb-527d2f94f789" targetNamespace="http://schemas.microsoft.com/office/2006/metadata/properties" ma:root="true" ma:fieldsID="0d3da3052231dd4c24fdfbc5ca1580ec" ns2:_="" ns3:_="">
    <xsd:import namespace="7673fcd9-7bd9-4672-9c40-99e061a957de"/>
    <xsd:import namespace="6eef18cf-4386-4cc1-8eeb-527d2f94f7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3fcd9-7bd9-4672-9c40-99e061a95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83d86910-a7cf-4d4b-8565-397c54ac250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ef18cf-4386-4cc1-8eeb-527d2f94f78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4fa941-3ec4-4c6b-a50c-d58c81f167eb}" ma:internalName="TaxCatchAll" ma:showField="CatchAllData" ma:web="6eef18cf-4386-4cc1-8eeb-527d2f94f7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73fcd9-7bd9-4672-9c40-99e061a957de">
      <Terms xmlns="http://schemas.microsoft.com/office/infopath/2007/PartnerControls"/>
    </lcf76f155ced4ddcb4097134ff3c332f>
    <TaxCatchAll xmlns="6eef18cf-4386-4cc1-8eeb-527d2f94f78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A40B8-B5CC-43D4-858D-16DCA64F583F}">
  <ds:schemaRefs>
    <ds:schemaRef ds:uri="http://schemas.microsoft.com/sharepoint/v3/contenttype/forms"/>
  </ds:schemaRefs>
</ds:datastoreItem>
</file>

<file path=customXml/itemProps2.xml><?xml version="1.0" encoding="utf-8"?>
<ds:datastoreItem xmlns:ds="http://schemas.openxmlformats.org/officeDocument/2006/customXml" ds:itemID="{852EB631-6F77-4376-99BF-E22FA73742A5}"/>
</file>

<file path=customXml/itemProps3.xml><?xml version="1.0" encoding="utf-8"?>
<ds:datastoreItem xmlns:ds="http://schemas.openxmlformats.org/officeDocument/2006/customXml" ds:itemID="{69D2037F-51F0-49E6-BF3A-9CFA2EA1EAC6}">
  <ds:schemaRefs>
    <ds:schemaRef ds:uri="http://schemas.microsoft.com/office/2006/metadata/properties"/>
    <ds:schemaRef ds:uri="http://schemas.microsoft.com/office/infopath/2007/PartnerControls"/>
    <ds:schemaRef ds:uri="7673fcd9-7bd9-4672-9c40-99e061a957de"/>
    <ds:schemaRef ds:uri="6eef18cf-4386-4cc1-8eeb-527d2f94f789"/>
  </ds:schemaRefs>
</ds:datastoreItem>
</file>

<file path=customXml/itemProps4.xml><?xml version="1.0" encoding="utf-8"?>
<ds:datastoreItem xmlns:ds="http://schemas.openxmlformats.org/officeDocument/2006/customXml" ds:itemID="{D642EEE6-D1C9-4DD3-A677-61173DFCA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SER2_ENG_Template_RCM-2.dotx</Template>
  <TotalTime>21</TotalTime>
  <Pages>4</Pages>
  <Words>730</Words>
  <Characters>4016</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Chananja Santman</cp:lastModifiedBy>
  <cp:revision>14</cp:revision>
  <cp:lastPrinted>2023-06-03T08:18:00Z</cp:lastPrinted>
  <dcterms:created xsi:type="dcterms:W3CDTF">2024-01-31T10:14:00Z</dcterms:created>
  <dcterms:modified xsi:type="dcterms:W3CDTF">2024-01-31T10:35:00Z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0x01010020C841BC76FC8E46BC234523857D52A5</vt:lpwstr>
  </property>
  <property fmtid="{D5CDD505-2E9C-101B-9397-08002B2CF9AE}" pid="3" name="MediaServiceImageTags">
    <vt:lpwstr/>
  </property>
</Properties>
</file>